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4CCE" w:rsidRDefault="00BA6BF2">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Договор подряда № ____</w:t>
      </w:r>
    </w:p>
    <w:p w:rsidR="00A04CCE" w:rsidRDefault="00A04CCE">
      <w:pPr>
        <w:shd w:val="clear" w:color="auto" w:fill="FFFFFF"/>
        <w:spacing w:line="240" w:lineRule="auto"/>
        <w:ind w:firstLine="0"/>
        <w:rPr>
          <w:b/>
          <w:bCs/>
          <w:color w:val="000000"/>
          <w:sz w:val="24"/>
          <w:szCs w:val="24"/>
        </w:rPr>
      </w:pPr>
    </w:p>
    <w:p w:rsidR="00A04CCE" w:rsidRDefault="00BA6BF2">
      <w:pPr>
        <w:shd w:val="clear" w:color="auto" w:fill="FFFFFF"/>
        <w:tabs>
          <w:tab w:val="right" w:pos="993"/>
        </w:tabs>
        <w:spacing w:line="240" w:lineRule="auto"/>
        <w:ind w:firstLine="0"/>
        <w:rPr>
          <w:bCs/>
          <w:color w:val="000000"/>
          <w:sz w:val="24"/>
          <w:szCs w:val="24"/>
        </w:rPr>
      </w:pPr>
      <w:r>
        <w:rPr>
          <w:bCs/>
          <w:color w:val="000000"/>
          <w:sz w:val="24"/>
          <w:szCs w:val="24"/>
        </w:rPr>
        <w:t xml:space="preserve">г. </w:t>
      </w:r>
      <w:r w:rsidR="001B3949">
        <w:rPr>
          <w:bCs/>
          <w:color w:val="000000"/>
          <w:sz w:val="24"/>
          <w:szCs w:val="24"/>
        </w:rPr>
        <w:t>Хабаровск</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«___» _________ 20__ г.</w:t>
      </w:r>
    </w:p>
    <w:p w:rsidR="00A04CCE" w:rsidRDefault="00A04CCE">
      <w:pPr>
        <w:shd w:val="clear" w:color="auto" w:fill="FFFFFF"/>
        <w:tabs>
          <w:tab w:val="right" w:pos="9639"/>
        </w:tabs>
        <w:spacing w:line="240" w:lineRule="auto"/>
        <w:ind w:firstLine="0"/>
        <w:rPr>
          <w:bCs/>
          <w:color w:val="000000"/>
          <w:sz w:val="24"/>
          <w:szCs w:val="24"/>
        </w:rPr>
      </w:pPr>
    </w:p>
    <w:p w:rsidR="00A04CCE" w:rsidRDefault="00BA6BF2">
      <w:pPr>
        <w:pStyle w:val="34"/>
        <w:ind w:firstLine="708"/>
        <w:rPr>
          <w:color w:val="auto"/>
        </w:rPr>
      </w:pPr>
      <w:r>
        <w:rPr>
          <w:b/>
          <w:color w:val="auto"/>
        </w:rPr>
        <w:t xml:space="preserve">Акционерное общество «Дальневосточная генерирующая компания» </w:t>
      </w:r>
      <w:r>
        <w:rPr>
          <w:b/>
          <w:bCs/>
          <w:color w:val="auto"/>
        </w:rPr>
        <w:t>(АО «ДГК»)</w:t>
      </w:r>
      <w:r>
        <w:rPr>
          <w:color w:val="auto"/>
        </w:rPr>
        <w:t xml:space="preserve"> (далее – Заказчик), в лице _______________, действующего на основании ______________, с одной стороны, и </w:t>
      </w:r>
    </w:p>
    <w:p w:rsidR="00A04CCE" w:rsidRDefault="00BA6BF2">
      <w:pPr>
        <w:pStyle w:val="34"/>
        <w:ind w:firstLine="708"/>
        <w:rPr>
          <w:color w:val="auto"/>
        </w:rPr>
      </w:pPr>
      <w:r>
        <w:rPr>
          <w:b/>
          <w:bCs/>
          <w:color w:val="auto"/>
        </w:rPr>
        <w:t>Полное наименование контрагента (Сокращенное наименование контрагента)</w:t>
      </w:r>
      <w:r>
        <w:rPr>
          <w:color w:val="auto"/>
        </w:rPr>
        <w:t xml:space="preserve"> (далее – Подрядчик), в лице ________________, действующего на основании ______________, с другой стороны, </w:t>
      </w:r>
    </w:p>
    <w:p w:rsidR="00A04CCE" w:rsidRDefault="00BA6BF2">
      <w:pPr>
        <w:pStyle w:val="34"/>
        <w:ind w:firstLine="708"/>
        <w:rPr>
          <w:bCs/>
          <w:color w:val="auto"/>
        </w:rPr>
      </w:pPr>
      <w:r>
        <w:rPr>
          <w:color w:val="auto"/>
        </w:rPr>
        <w:t>совместно в дальнейшем именуемые «Стороны», а по отдельности – «</w:t>
      </w:r>
      <w:r w:rsidRPr="005C5CCB">
        <w:rPr>
          <w:color w:val="auto"/>
        </w:rPr>
        <w:t>Сторона», по результатам проведенной Заказчиком конкурентной процедуры по лоту №</w:t>
      </w:r>
      <w:r w:rsidR="005C5CCB" w:rsidRPr="005C5CCB">
        <w:rPr>
          <w:color w:val="auto"/>
        </w:rPr>
        <w:t>11022024-РЕМ ПРОД-2026-ДГК-ХТЭЦ3</w:t>
      </w:r>
      <w:r w:rsidRPr="005C5CCB">
        <w:rPr>
          <w:bCs/>
          <w:color w:val="auto"/>
        </w:rPr>
        <w:t>,</w:t>
      </w:r>
      <w:r w:rsidRPr="005C5CCB">
        <w:t xml:space="preserve"> </w:t>
      </w:r>
      <w:r w:rsidRPr="005C5CCB">
        <w:rPr>
          <w:color w:val="auto"/>
        </w:rPr>
        <w:t>и</w:t>
      </w:r>
      <w:r w:rsidRPr="005C5CCB">
        <w:t xml:space="preserve"> </w:t>
      </w:r>
      <w:r w:rsidRPr="005C5CCB">
        <w:rPr>
          <w:bCs/>
          <w:color w:val="auto"/>
        </w:rPr>
        <w:t>на основании Протокола о результатах __________ №_______ от «___»__________ года,</w:t>
      </w:r>
    </w:p>
    <w:p w:rsidR="00A04CCE" w:rsidRDefault="00BA6BF2">
      <w:pPr>
        <w:pStyle w:val="34"/>
        <w:ind w:firstLine="708"/>
        <w:rPr>
          <w:color w:val="auto"/>
        </w:rPr>
      </w:pPr>
      <w:r>
        <w:rPr>
          <w:color w:val="auto"/>
        </w:rPr>
        <w:t>заключили настоящий договор (далее – «Договор») о нижеследующем:</w:t>
      </w:r>
    </w:p>
    <w:p w:rsidR="00A04CCE" w:rsidRDefault="00A04CCE">
      <w:pPr>
        <w:pStyle w:val="34"/>
        <w:ind w:firstLine="708"/>
        <w:rPr>
          <w:color w:val="auto"/>
        </w:rPr>
      </w:pPr>
    </w:p>
    <w:p w:rsidR="00A04CCE" w:rsidRDefault="00BA6BF2">
      <w:pPr>
        <w:pStyle w:val="af6"/>
        <w:shd w:val="clear" w:color="auto" w:fill="FFFFFF"/>
        <w:tabs>
          <w:tab w:val="left" w:pos="284"/>
        </w:tabs>
        <w:ind w:left="0"/>
        <w:jc w:val="center"/>
        <w:rPr>
          <w:b/>
          <w:bCs/>
        </w:rPr>
      </w:pPr>
      <w:r>
        <w:rPr>
          <w:b/>
          <w:bCs/>
        </w:rPr>
        <w:t>Термины и определения</w:t>
      </w:r>
    </w:p>
    <w:p w:rsidR="00A04CCE" w:rsidRDefault="00BA6BF2">
      <w:pPr>
        <w:pStyle w:val="34"/>
        <w:ind w:firstLine="708"/>
        <w:rPr>
          <w:color w:val="auto"/>
        </w:rPr>
      </w:pPr>
      <w:r>
        <w:rPr>
          <w:color w:val="auto"/>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A04CCE" w:rsidRDefault="00BA6BF2">
      <w:pPr>
        <w:pStyle w:val="af6"/>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A04CCE" w:rsidRDefault="00BA6BF2">
      <w:pPr>
        <w:spacing w:line="240" w:lineRule="auto"/>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rsidR="00A04CCE" w:rsidRDefault="00BA6BF2">
      <w:pPr>
        <w:pStyle w:val="af6"/>
        <w:widowControl w:val="0"/>
        <w:shd w:val="clear" w:color="auto" w:fill="FFFFFF"/>
        <w:tabs>
          <w:tab w:val="left" w:pos="567"/>
          <w:tab w:val="left" w:pos="1134"/>
        </w:tabs>
        <w:ind w:left="0" w:firstLine="708"/>
        <w:jc w:val="both"/>
        <w:rPr>
          <w:lang w:eastAsia="en-US"/>
        </w:rPr>
      </w:pPr>
      <w:r>
        <w:rPr>
          <w:b/>
          <w:lang w:eastAsia="en-US"/>
        </w:rPr>
        <w:t>«Гарантийный срок»</w:t>
      </w:r>
      <w:r>
        <w:t xml:space="preserve"> </w:t>
      </w:r>
      <w:r>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A04CCE" w:rsidRDefault="00BA6BF2">
      <w:pPr>
        <w:pStyle w:val="af6"/>
        <w:widowControl w:val="0"/>
        <w:shd w:val="clear" w:color="auto" w:fill="FFFFFF"/>
        <w:tabs>
          <w:tab w:val="left" w:pos="567"/>
          <w:tab w:val="left" w:pos="1134"/>
        </w:tabs>
        <w:ind w:left="0" w:firstLine="708"/>
        <w:jc w:val="both"/>
        <w:rPr>
          <w:lang w:eastAsia="en-US"/>
        </w:rPr>
      </w:pPr>
      <w:r>
        <w:rPr>
          <w:b/>
          <w:lang w:eastAsia="en-US"/>
        </w:rPr>
        <w:t>«Давальческие материалы и запасные части»</w:t>
      </w:r>
      <w:r>
        <w:rPr>
          <w:lang w:eastAsia="en-US"/>
        </w:rPr>
        <w:t xml:space="preserve"> – материалы (запасные части), </w:t>
      </w:r>
      <w:r>
        <w:t xml:space="preserve">которые будут являться составной частью Результата Работ по Договору, </w:t>
      </w:r>
      <w:r>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A04CCE" w:rsidRDefault="00BA6BF2">
      <w:pPr>
        <w:pStyle w:val="af6"/>
        <w:widowControl w:val="0"/>
        <w:shd w:val="clear" w:color="auto" w:fill="FFFFFF"/>
        <w:tabs>
          <w:tab w:val="left" w:pos="567"/>
          <w:tab w:val="left" w:pos="1134"/>
        </w:tabs>
        <w:ind w:left="0" w:firstLine="708"/>
        <w:jc w:val="both"/>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A04CCE" w:rsidRDefault="00BA6BF2">
      <w:pPr>
        <w:pStyle w:val="af6"/>
        <w:widowControl w:val="0"/>
        <w:shd w:val="clear" w:color="auto" w:fill="FFFFFF"/>
        <w:tabs>
          <w:tab w:val="left" w:pos="567"/>
          <w:tab w:val="left" w:pos="1134"/>
        </w:tabs>
        <w:ind w:left="0" w:firstLine="708"/>
        <w:jc w:val="both"/>
        <w:rPr>
          <w:lang w:eastAsia="en-US"/>
        </w:rPr>
      </w:pPr>
      <w:r>
        <w:rPr>
          <w:b/>
          <w:lang w:eastAsia="en-US"/>
        </w:rPr>
        <w:t>«Исполнительн</w:t>
      </w:r>
      <w:bookmarkStart w:id="0" w:name="OCRUncertain148"/>
      <w:r>
        <w:rPr>
          <w:b/>
          <w:lang w:eastAsia="en-US"/>
        </w:rPr>
        <w:t>а</w:t>
      </w:r>
      <w:bookmarkEnd w:id="0"/>
      <w:r>
        <w:rPr>
          <w:b/>
          <w:lang w:eastAsia="en-US"/>
        </w:rPr>
        <w:t>я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t xml:space="preserve"> </w:t>
      </w:r>
      <w:r>
        <w:rPr>
          <w:lang w:eastAsia="en-US"/>
        </w:rPr>
        <w:t>техническое состояние Объекта</w:t>
      </w:r>
      <w:r w:rsidR="007C4F2B">
        <w:rPr>
          <w:lang w:eastAsia="en-US"/>
        </w:rPr>
        <w:t>.</w:t>
      </w:r>
      <w:r>
        <w:rPr>
          <w:lang w:eastAsia="en-US"/>
        </w:rPr>
        <w:t xml:space="preserve"> </w:t>
      </w:r>
    </w:p>
    <w:p w:rsidR="00A04CCE" w:rsidRDefault="00BA6BF2">
      <w:pPr>
        <w:pStyle w:val="af6"/>
        <w:widowControl w:val="0"/>
        <w:shd w:val="clear" w:color="auto" w:fill="FFFFFF"/>
        <w:tabs>
          <w:tab w:val="left" w:pos="567"/>
          <w:tab w:val="left" w:pos="1134"/>
        </w:tabs>
        <w:ind w:left="0" w:firstLine="708"/>
        <w:jc w:val="both"/>
        <w:rPr>
          <w:lang w:eastAsia="en-US"/>
        </w:rPr>
      </w:pPr>
      <w:r>
        <w:rPr>
          <w:lang w:eastAsia="en-US"/>
        </w:rPr>
        <w:t>К Исполнительной документации относятся:</w:t>
      </w:r>
    </w:p>
    <w:p w:rsidR="00A04CCE" w:rsidRDefault="00BA6BF2">
      <w:pPr>
        <w:pStyle w:val="af6"/>
        <w:widowControl w:val="0"/>
        <w:numPr>
          <w:ilvl w:val="0"/>
          <w:numId w:val="8"/>
        </w:numPr>
        <w:shd w:val="clear" w:color="auto" w:fill="FFFFFF"/>
        <w:tabs>
          <w:tab w:val="left" w:pos="567"/>
          <w:tab w:val="left" w:pos="1134"/>
        </w:tabs>
        <w:ind w:left="0" w:firstLine="709"/>
        <w:jc w:val="both"/>
        <w:rPr>
          <w:lang w:eastAsia="en-US"/>
        </w:rPr>
      </w:pPr>
      <w:r>
        <w:rPr>
          <w:lang w:eastAsia="en-US"/>
        </w:rPr>
        <w:t>Общий журнал работ</w:t>
      </w:r>
      <w:r>
        <w:rPr>
          <w:lang w:val="en-US" w:eastAsia="en-US"/>
        </w:rPr>
        <w:t>;</w:t>
      </w:r>
    </w:p>
    <w:p w:rsidR="00A04CCE" w:rsidRDefault="00BA6BF2">
      <w:pPr>
        <w:pStyle w:val="af6"/>
        <w:widowControl w:val="0"/>
        <w:numPr>
          <w:ilvl w:val="0"/>
          <w:numId w:val="8"/>
        </w:numPr>
        <w:shd w:val="clear" w:color="auto" w:fill="FFFFFF"/>
        <w:tabs>
          <w:tab w:val="left" w:pos="567"/>
          <w:tab w:val="left" w:pos="1134"/>
        </w:tabs>
        <w:ind w:left="0" w:firstLine="709"/>
        <w:jc w:val="both"/>
        <w:rPr>
          <w:lang w:eastAsia="en-US"/>
        </w:rPr>
      </w:pPr>
      <w:r>
        <w:rPr>
          <w:lang w:eastAsia="en-US"/>
        </w:rPr>
        <w:t>Специальные журналы работ (соответствующие видам выполняемых работ), журналы входного и операционного контроля качества;</w:t>
      </w:r>
    </w:p>
    <w:p w:rsidR="00A04CCE" w:rsidRDefault="00BA6BF2">
      <w:pPr>
        <w:pStyle w:val="af6"/>
        <w:widowControl w:val="0"/>
        <w:numPr>
          <w:ilvl w:val="0"/>
          <w:numId w:val="8"/>
        </w:numPr>
        <w:shd w:val="clear" w:color="auto" w:fill="FFFFFF"/>
        <w:tabs>
          <w:tab w:val="left" w:pos="567"/>
          <w:tab w:val="left" w:pos="1134"/>
        </w:tabs>
        <w:ind w:left="0" w:firstLine="709"/>
        <w:jc w:val="both"/>
        <w:rPr>
          <w:lang w:eastAsia="en-US"/>
        </w:rPr>
      </w:pPr>
      <w:r>
        <w:rPr>
          <w:lang w:eastAsia="en-US"/>
        </w:rPr>
        <w:t>Акты освидетельствования скрытых работ</w:t>
      </w:r>
      <w:r>
        <w:rPr>
          <w:lang w:val="en-US" w:eastAsia="en-US"/>
        </w:rPr>
        <w:t>;</w:t>
      </w:r>
    </w:p>
    <w:p w:rsidR="00A04CCE" w:rsidRDefault="00BA6BF2">
      <w:pPr>
        <w:pStyle w:val="af6"/>
        <w:widowControl w:val="0"/>
        <w:numPr>
          <w:ilvl w:val="0"/>
          <w:numId w:val="8"/>
        </w:numPr>
        <w:shd w:val="clear" w:color="auto" w:fill="FFFFFF"/>
        <w:tabs>
          <w:tab w:val="left" w:pos="567"/>
          <w:tab w:val="left" w:pos="1134"/>
        </w:tabs>
        <w:ind w:left="0" w:firstLine="709"/>
        <w:jc w:val="both"/>
        <w:rPr>
          <w:lang w:eastAsia="en-US"/>
        </w:rPr>
      </w:pPr>
      <w:r>
        <w:rPr>
          <w:lang w:eastAsia="en-US"/>
        </w:rPr>
        <w:t>Акты промежуточной приемки ответственных конструкций;</w:t>
      </w:r>
    </w:p>
    <w:p w:rsidR="00A04CCE" w:rsidRDefault="00BA6BF2">
      <w:pPr>
        <w:pStyle w:val="af6"/>
        <w:widowControl w:val="0"/>
        <w:numPr>
          <w:ilvl w:val="0"/>
          <w:numId w:val="8"/>
        </w:numPr>
        <w:shd w:val="clear" w:color="auto" w:fill="FFFFFF"/>
        <w:tabs>
          <w:tab w:val="left" w:pos="567"/>
          <w:tab w:val="left" w:pos="1134"/>
        </w:tabs>
        <w:ind w:left="0" w:firstLine="709"/>
        <w:jc w:val="both"/>
        <w:rPr>
          <w:lang w:eastAsia="en-US"/>
        </w:rPr>
      </w:pPr>
      <w:r>
        <w:rPr>
          <w:lang w:eastAsia="en-US"/>
        </w:rPr>
        <w:t>Акты испытаний и опробования оборудования, систем и устройств;</w:t>
      </w:r>
    </w:p>
    <w:p w:rsidR="00A04CCE" w:rsidRDefault="00BA6BF2">
      <w:pPr>
        <w:pStyle w:val="af6"/>
        <w:widowControl w:val="0"/>
        <w:numPr>
          <w:ilvl w:val="0"/>
          <w:numId w:val="8"/>
        </w:numPr>
        <w:shd w:val="clear" w:color="auto" w:fill="FFFFFF"/>
        <w:tabs>
          <w:tab w:val="left" w:pos="567"/>
          <w:tab w:val="left" w:pos="1134"/>
        </w:tabs>
        <w:ind w:left="0" w:firstLine="709"/>
        <w:jc w:val="both"/>
        <w:rPr>
          <w:lang w:eastAsia="en-US"/>
        </w:rPr>
      </w:pPr>
      <w:r>
        <w:rPr>
          <w:lang w:eastAsia="en-US"/>
        </w:rPr>
        <w:t>Результаты экспертиз, обследований в ходе выполнения работ;</w:t>
      </w:r>
    </w:p>
    <w:p w:rsidR="00A04CCE" w:rsidRDefault="00BA6BF2">
      <w:pPr>
        <w:pStyle w:val="af6"/>
        <w:widowControl w:val="0"/>
        <w:numPr>
          <w:ilvl w:val="0"/>
          <w:numId w:val="8"/>
        </w:numPr>
        <w:shd w:val="clear" w:color="auto" w:fill="FFFFFF"/>
        <w:tabs>
          <w:tab w:val="left" w:pos="567"/>
          <w:tab w:val="left" w:pos="1134"/>
        </w:tabs>
        <w:ind w:left="0" w:firstLine="709"/>
        <w:jc w:val="both"/>
        <w:rPr>
          <w:lang w:eastAsia="en-US"/>
        </w:rPr>
      </w:pPr>
      <w:r>
        <w:rPr>
          <w:lang w:eastAsia="en-US"/>
        </w:rPr>
        <w:lastRenderedPageBreak/>
        <w:t>Акты приемки инженерных систем</w:t>
      </w:r>
      <w:r>
        <w:rPr>
          <w:lang w:val="en-US" w:eastAsia="en-US"/>
        </w:rPr>
        <w:t>;</w:t>
      </w:r>
    </w:p>
    <w:p w:rsidR="00A04CCE" w:rsidRDefault="00BA6BF2">
      <w:pPr>
        <w:pStyle w:val="af6"/>
        <w:widowControl w:val="0"/>
        <w:numPr>
          <w:ilvl w:val="0"/>
          <w:numId w:val="8"/>
        </w:numPr>
        <w:shd w:val="clear" w:color="auto" w:fill="FFFFFF"/>
        <w:tabs>
          <w:tab w:val="left" w:pos="567"/>
          <w:tab w:val="left" w:pos="1134"/>
        </w:tabs>
        <w:ind w:left="0" w:firstLine="709"/>
        <w:jc w:val="both"/>
        <w:rPr>
          <w:lang w:eastAsia="en-US"/>
        </w:rPr>
      </w:pPr>
      <w:r>
        <w:rPr>
          <w:lang w:eastAsia="en-US"/>
        </w:rPr>
        <w:t>другие документы по усмотрению Сторон с учетом специфики Работ.</w:t>
      </w:r>
    </w:p>
    <w:p w:rsidR="00A04CCE" w:rsidRDefault="00BA6BF2">
      <w:pPr>
        <w:pStyle w:val="af6"/>
        <w:widowControl w:val="0"/>
        <w:shd w:val="clear" w:color="auto" w:fill="FFFFFF"/>
        <w:tabs>
          <w:tab w:val="left" w:pos="567"/>
          <w:tab w:val="left" w:pos="1134"/>
        </w:tabs>
        <w:ind w:left="0" w:firstLine="709"/>
        <w:jc w:val="both"/>
        <w:rPr>
          <w:lang w:eastAsia="en-US"/>
        </w:rPr>
      </w:pPr>
      <w:r>
        <w:rPr>
          <w:lang w:eastAsia="en-US"/>
        </w:rPr>
        <w:t>Исполнительная 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A04CCE" w:rsidRDefault="00BA6BF2">
      <w:pPr>
        <w:pStyle w:val="af6"/>
        <w:widowControl w:val="0"/>
        <w:shd w:val="clear" w:color="auto" w:fill="FFFFFF"/>
        <w:tabs>
          <w:tab w:val="left" w:pos="567"/>
          <w:tab w:val="left" w:pos="1134"/>
        </w:tabs>
        <w:ind w:left="0" w:firstLine="708"/>
        <w:jc w:val="both"/>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A04CCE" w:rsidRDefault="00BA6BF2">
      <w:pPr>
        <w:pStyle w:val="af6"/>
        <w:widowControl w:val="0"/>
        <w:shd w:val="clear" w:color="auto" w:fill="FFFFFF"/>
        <w:tabs>
          <w:tab w:val="left" w:pos="567"/>
          <w:tab w:val="left" w:pos="1134"/>
        </w:tabs>
        <w:ind w:left="0" w:firstLine="708"/>
        <w:jc w:val="both"/>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w:t>
      </w:r>
      <w:proofErr w:type="spellStart"/>
      <w:r>
        <w:rPr>
          <w:lang w:eastAsia="en-US"/>
        </w:rPr>
        <w:t>дефектации</w:t>
      </w:r>
      <w:proofErr w:type="spellEnd"/>
      <w:r>
        <w:rPr>
          <w:lang w:eastAsia="en-US"/>
        </w:rPr>
        <w:t xml:space="preserve"> оборудования, зданий и/или сооружений.</w:t>
      </w:r>
    </w:p>
    <w:p w:rsidR="00A04CCE" w:rsidRDefault="00BA6BF2">
      <w:pPr>
        <w:pStyle w:val="af6"/>
        <w:widowControl w:val="0"/>
        <w:shd w:val="clear" w:color="auto" w:fill="FFFFFF"/>
        <w:tabs>
          <w:tab w:val="left" w:pos="567"/>
          <w:tab w:val="left" w:pos="1134"/>
        </w:tabs>
        <w:ind w:left="0" w:firstLine="708"/>
        <w:jc w:val="both"/>
        <w:rPr>
          <w:lang w:eastAsia="en-US"/>
        </w:rPr>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A04CCE" w:rsidRDefault="00BA6BF2" w:rsidP="007C4F2B">
      <w:pPr>
        <w:pStyle w:val="af6"/>
        <w:widowControl w:val="0"/>
        <w:shd w:val="clear" w:color="auto" w:fill="FFFFFF"/>
        <w:tabs>
          <w:tab w:val="left" w:pos="567"/>
          <w:tab w:val="left" w:pos="1134"/>
        </w:tabs>
        <w:ind w:left="0" w:firstLine="720"/>
        <w:rPr>
          <w:lang w:eastAsia="en-US"/>
        </w:rPr>
      </w:pPr>
      <w:r>
        <w:rPr>
          <w:b/>
          <w:lang w:eastAsia="en-US"/>
        </w:rPr>
        <w:t>«Объект»</w:t>
      </w:r>
      <w:r>
        <w:rPr>
          <w:lang w:eastAsia="en-US"/>
        </w:rPr>
        <w:t xml:space="preserve"> – </w:t>
      </w:r>
      <w:r w:rsidR="007C4F2B">
        <w:rPr>
          <w:lang w:eastAsia="en-US"/>
        </w:rPr>
        <w:t xml:space="preserve">Двигатель внутреннего сгорания NTA 855-C360S10 бульдозера </w:t>
      </w:r>
      <w:proofErr w:type="spellStart"/>
      <w:r w:rsidR="007C4F2B">
        <w:rPr>
          <w:lang w:eastAsia="en-US"/>
        </w:rPr>
        <w:t>Zoomlion</w:t>
      </w:r>
      <w:proofErr w:type="spellEnd"/>
      <w:r w:rsidR="007C4F2B">
        <w:rPr>
          <w:lang w:eastAsia="en-US"/>
        </w:rPr>
        <w:t xml:space="preserve"> ZD320-3 инв.№ХГ000000000000000271, Двигатель внутреннего сгорания NTA 855-C360S10 бульдозера </w:t>
      </w:r>
      <w:proofErr w:type="spellStart"/>
      <w:r w:rsidR="007C4F2B">
        <w:rPr>
          <w:lang w:eastAsia="en-US"/>
        </w:rPr>
        <w:t>Zoomlion</w:t>
      </w:r>
      <w:proofErr w:type="spellEnd"/>
      <w:r w:rsidR="007C4F2B">
        <w:rPr>
          <w:lang w:eastAsia="en-US"/>
        </w:rPr>
        <w:t xml:space="preserve"> ZD320-3 инв.№ХГ000000000000000094</w:t>
      </w:r>
      <w:r>
        <w:rPr>
          <w:lang w:eastAsia="en-US"/>
        </w:rPr>
        <w:t>.</w:t>
      </w:r>
    </w:p>
    <w:p w:rsidR="00D21AD6" w:rsidRPr="00D21AD6" w:rsidRDefault="00D21AD6" w:rsidP="00D21AD6">
      <w:pPr>
        <w:pStyle w:val="af6"/>
        <w:widowControl w:val="0"/>
        <w:shd w:val="clear" w:color="auto" w:fill="FFFFFF"/>
        <w:tabs>
          <w:tab w:val="left" w:pos="567"/>
          <w:tab w:val="left" w:pos="1134"/>
        </w:tabs>
        <w:ind w:left="0" w:firstLine="708"/>
        <w:jc w:val="both"/>
        <w:rPr>
          <w:b/>
          <w:lang w:eastAsia="en-US"/>
        </w:rPr>
      </w:pPr>
      <w:r w:rsidRPr="00D21AD6">
        <w:rPr>
          <w:b/>
          <w:lang w:eastAsia="en-US"/>
        </w:rPr>
        <w:t xml:space="preserve">Универсальный передаточный документ (УПД) – </w:t>
      </w:r>
      <w:r w:rsidRPr="00D21AD6">
        <w:rPr>
          <w:lang w:eastAsia="en-US"/>
        </w:rPr>
        <w:t xml:space="preserve">форма документа, рекомендованная для применения письмом ФНС России от 21.10.2013 </w:t>
      </w:r>
      <w:r w:rsidRPr="00D21AD6">
        <w:rPr>
          <w:lang w:eastAsia="en-US"/>
        </w:rPr>
        <w:br/>
        <w:t xml:space="preserve">№ ММВ-20-3/96@ (объединяет реквизиты </w:t>
      </w:r>
      <w:hyperlink r:id="rId12" w:history="1">
        <w:r w:rsidRPr="00D21AD6">
          <w:rPr>
            <w:lang w:eastAsia="en-US"/>
          </w:rPr>
          <w:t>счета-фактуры</w:t>
        </w:r>
      </w:hyperlink>
      <w:r w:rsidRPr="00D21AD6">
        <w:rPr>
          <w:lang w:eastAsia="en-US"/>
        </w:rPr>
        <w:t xml:space="preserve"> и </w:t>
      </w:r>
      <w:hyperlink r:id="rId13" w:history="1">
        <w:r w:rsidRPr="00D21AD6">
          <w:rPr>
            <w:lang w:eastAsia="en-US"/>
          </w:rPr>
          <w:t>первичного документа</w:t>
        </w:r>
      </w:hyperlink>
      <w:r w:rsidRPr="00D21AD6">
        <w:rPr>
          <w:lang w:eastAsia="en-US"/>
        </w:rPr>
        <w:t xml:space="preserve"> о передаче товаров, работ, услуг).</w:t>
      </w:r>
    </w:p>
    <w:p w:rsidR="00A04CCE" w:rsidRDefault="00BA6BF2">
      <w:pPr>
        <w:pStyle w:val="af6"/>
        <w:widowControl w:val="0"/>
        <w:shd w:val="clear" w:color="auto" w:fill="FFFFFF"/>
        <w:tabs>
          <w:tab w:val="left" w:pos="567"/>
          <w:tab w:val="left" w:pos="1134"/>
        </w:tabs>
        <w:ind w:left="0" w:firstLine="708"/>
        <w:jc w:val="both"/>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A04CCE" w:rsidRDefault="00BA6BF2">
      <w:pPr>
        <w:pStyle w:val="30"/>
        <w:keepNext w:val="0"/>
        <w:widowControl w:val="0"/>
        <w:tabs>
          <w:tab w:val="left" w:pos="567"/>
        </w:tabs>
        <w:spacing w:before="0" w:after="0"/>
        <w:ind w:firstLine="708"/>
        <w:jc w:val="both"/>
        <w:rPr>
          <w:b w:val="0"/>
          <w:sz w:val="24"/>
          <w:szCs w:val="24"/>
          <w:lang w:eastAsia="en-US"/>
        </w:rPr>
      </w:pPr>
      <w:r>
        <w:rPr>
          <w:sz w:val="24"/>
          <w:szCs w:val="24"/>
          <w:lang w:eastAsia="en-US"/>
        </w:rPr>
        <w:t>«Применимое право»</w:t>
      </w:r>
      <w:r>
        <w:rPr>
          <w:b w:val="0"/>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A04CCE" w:rsidRDefault="00BA6BF2">
      <w:pPr>
        <w:pStyle w:val="af6"/>
        <w:widowControl w:val="0"/>
        <w:shd w:val="clear" w:color="auto" w:fill="FFFFFF"/>
        <w:tabs>
          <w:tab w:val="left" w:pos="567"/>
          <w:tab w:val="left" w:pos="1134"/>
        </w:tabs>
        <w:ind w:left="0" w:firstLine="708"/>
        <w:jc w:val="both"/>
        <w:rPr>
          <w:lang w:eastAsia="en-US"/>
        </w:rPr>
      </w:pPr>
      <w:r>
        <w:rPr>
          <w:b/>
          <w:lang w:eastAsia="en-US"/>
        </w:rPr>
        <w:t>«Приемо-сдаточная документация»</w:t>
      </w:r>
      <w:r>
        <w:rPr>
          <w:lang w:eastAsia="en-US"/>
        </w:rPr>
        <w:t xml:space="preserve"> – документация, оформляемая Подрядчиком при завершении выполнения Работ по Объекту. </w:t>
      </w:r>
    </w:p>
    <w:p w:rsidR="00A04CCE" w:rsidRDefault="00BA6BF2">
      <w:pPr>
        <w:pStyle w:val="af6"/>
        <w:widowControl w:val="0"/>
        <w:shd w:val="clear" w:color="auto" w:fill="FFFFFF"/>
        <w:tabs>
          <w:tab w:val="left" w:pos="567"/>
          <w:tab w:val="left" w:pos="1134"/>
        </w:tabs>
        <w:ind w:left="0" w:firstLine="708"/>
        <w:jc w:val="both"/>
        <w:rPr>
          <w:lang w:eastAsia="en-US"/>
        </w:rPr>
      </w:pPr>
      <w:r>
        <w:rPr>
          <w:lang w:eastAsia="en-US"/>
        </w:rPr>
        <w:t>К Приемо-сдаточной документации относятся:</w:t>
      </w:r>
    </w:p>
    <w:p w:rsidR="00A04CCE" w:rsidRDefault="00BA6BF2">
      <w:pPr>
        <w:pStyle w:val="af6"/>
        <w:widowControl w:val="0"/>
        <w:numPr>
          <w:ilvl w:val="0"/>
          <w:numId w:val="9"/>
        </w:numPr>
        <w:shd w:val="clear" w:color="auto" w:fill="FFFFFF"/>
        <w:tabs>
          <w:tab w:val="left" w:pos="567"/>
          <w:tab w:val="left" w:pos="1134"/>
        </w:tabs>
        <w:ind w:left="0" w:firstLine="709"/>
        <w:jc w:val="both"/>
        <w:rPr>
          <w:lang w:eastAsia="en-US"/>
        </w:rPr>
      </w:pPr>
      <w:r>
        <w:rPr>
          <w:lang w:eastAsia="en-US"/>
        </w:rPr>
        <w:t>Эксплуатационная документация, сертификаты, технические условия, протоколы, инструкции, паспорта;</w:t>
      </w:r>
    </w:p>
    <w:p w:rsidR="00A04CCE" w:rsidRDefault="00BA6BF2">
      <w:pPr>
        <w:pStyle w:val="af6"/>
        <w:widowControl w:val="0"/>
        <w:numPr>
          <w:ilvl w:val="0"/>
          <w:numId w:val="9"/>
        </w:numPr>
        <w:shd w:val="clear" w:color="auto" w:fill="FFFFFF"/>
        <w:tabs>
          <w:tab w:val="left" w:pos="567"/>
          <w:tab w:val="left" w:pos="1134"/>
        </w:tabs>
        <w:ind w:left="0" w:firstLine="709"/>
        <w:jc w:val="both"/>
        <w:rPr>
          <w:lang w:eastAsia="en-US"/>
        </w:rPr>
      </w:pPr>
      <w:r>
        <w:rPr>
          <w:lang w:eastAsia="en-US"/>
        </w:rPr>
        <w:t>Документы, удостоверяющие качество используемых Подрядчиком Материально-технических ресурсов;</w:t>
      </w:r>
    </w:p>
    <w:p w:rsidR="00A04CCE" w:rsidRDefault="00BA6BF2">
      <w:pPr>
        <w:pStyle w:val="af6"/>
        <w:widowControl w:val="0"/>
        <w:numPr>
          <w:ilvl w:val="0"/>
          <w:numId w:val="9"/>
        </w:numPr>
        <w:shd w:val="clear" w:color="auto" w:fill="FFFFFF"/>
        <w:tabs>
          <w:tab w:val="left" w:pos="567"/>
          <w:tab w:val="left" w:pos="1134"/>
        </w:tabs>
        <w:ind w:left="0" w:firstLine="709"/>
        <w:jc w:val="both"/>
        <w:rPr>
          <w:lang w:eastAsia="en-US"/>
        </w:rPr>
      </w:pPr>
      <w:proofErr w:type="spellStart"/>
      <w:r>
        <w:rPr>
          <w:lang w:eastAsia="en-US"/>
        </w:rPr>
        <w:t>Пофамильные</w:t>
      </w:r>
      <w:proofErr w:type="spellEnd"/>
      <w:r>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rsidR="00A04CCE" w:rsidRDefault="00BA6BF2">
      <w:pPr>
        <w:pStyle w:val="af6"/>
        <w:widowControl w:val="0"/>
        <w:shd w:val="clear" w:color="auto" w:fill="FFFFFF"/>
        <w:tabs>
          <w:tab w:val="left" w:pos="567"/>
          <w:tab w:val="left" w:pos="1134"/>
        </w:tabs>
        <w:ind w:left="0" w:firstLine="720"/>
        <w:jc w:val="both"/>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A04CCE" w:rsidRDefault="00BA6BF2">
      <w:pPr>
        <w:pStyle w:val="30"/>
        <w:keepNext w:val="0"/>
        <w:widowControl w:val="0"/>
        <w:tabs>
          <w:tab w:val="left" w:pos="567"/>
        </w:tabs>
        <w:spacing w:before="0" w:after="0"/>
        <w:ind w:firstLine="708"/>
        <w:jc w:val="both"/>
        <w:rPr>
          <w:sz w:val="24"/>
          <w:szCs w:val="24"/>
        </w:rPr>
      </w:pPr>
      <w:r>
        <w:rPr>
          <w:sz w:val="24"/>
          <w:szCs w:val="24"/>
          <w:lang w:eastAsia="en-US"/>
        </w:rPr>
        <w:t>«Работы»</w:t>
      </w:r>
      <w:r>
        <w:rPr>
          <w:b w:val="0"/>
          <w:sz w:val="24"/>
          <w:szCs w:val="24"/>
          <w:lang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w:t>
      </w:r>
      <w:r>
        <w:rPr>
          <w:b w:val="0"/>
          <w:sz w:val="24"/>
          <w:szCs w:val="24"/>
          <w:lang w:eastAsia="en-US"/>
        </w:rPr>
        <w:lastRenderedPageBreak/>
        <w:t>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sz w:val="24"/>
          <w:szCs w:val="24"/>
        </w:rPr>
        <w:t xml:space="preserve"> </w:t>
      </w:r>
      <w:r>
        <w:rPr>
          <w:b w:val="0"/>
          <w:sz w:val="24"/>
          <w:szCs w:val="24"/>
        </w:rPr>
        <w:t>выявленных</w:t>
      </w:r>
      <w:r>
        <w:rPr>
          <w:sz w:val="24"/>
          <w:szCs w:val="24"/>
        </w:rPr>
        <w:t xml:space="preserve"> </w:t>
      </w:r>
      <w:r>
        <w:rPr>
          <w:b w:val="0"/>
          <w:sz w:val="24"/>
          <w:szCs w:val="24"/>
        </w:rPr>
        <w:t>недостатков, несоответствий и / или дефектов в Результате работ, а также любые иные работы (в том числе приобретение Материально-технических ресурсов), необходимые для выполнения Подрядчиком своих обязательств по Договору, независимо от их прямого указания в Договоре.</w:t>
      </w:r>
      <w:r>
        <w:rPr>
          <w:sz w:val="24"/>
          <w:szCs w:val="24"/>
        </w:rPr>
        <w:t xml:space="preserve"> </w:t>
      </w:r>
    </w:p>
    <w:p w:rsidR="00A04CCE" w:rsidRDefault="00BA6BF2">
      <w:pPr>
        <w:widowControl w:val="0"/>
        <w:tabs>
          <w:tab w:val="left" w:pos="567"/>
        </w:tabs>
        <w:spacing w:line="240" w:lineRule="auto"/>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A04CCE" w:rsidRDefault="00BA6BF2">
      <w:pPr>
        <w:widowControl w:val="0"/>
        <w:tabs>
          <w:tab w:val="left" w:pos="567"/>
        </w:tabs>
        <w:spacing w:line="240" w:lineRule="auto"/>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A04CCE" w:rsidRDefault="00BA6BF2">
      <w:pPr>
        <w:pStyle w:val="30"/>
        <w:keepNext w:val="0"/>
        <w:widowControl w:val="0"/>
        <w:tabs>
          <w:tab w:val="left" w:pos="567"/>
        </w:tabs>
        <w:spacing w:before="0" w:after="0"/>
        <w:ind w:firstLine="708"/>
        <w:jc w:val="both"/>
        <w:rPr>
          <w:b w:val="0"/>
          <w:sz w:val="24"/>
          <w:szCs w:val="24"/>
          <w:lang w:eastAsia="en-US"/>
        </w:rPr>
      </w:pPr>
      <w:r>
        <w:rPr>
          <w:sz w:val="24"/>
          <w:szCs w:val="24"/>
          <w:lang w:eastAsia="en-US"/>
        </w:rPr>
        <w:t>«Результат работ»</w:t>
      </w:r>
      <w:r>
        <w:rPr>
          <w:b w:val="0"/>
          <w:sz w:val="24"/>
          <w:szCs w:val="24"/>
          <w:lang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rsidR="00A04CCE" w:rsidRDefault="00BA6BF2">
      <w:pPr>
        <w:pStyle w:val="30"/>
        <w:keepNext w:val="0"/>
        <w:widowControl w:val="0"/>
        <w:tabs>
          <w:tab w:val="left" w:pos="567"/>
        </w:tabs>
        <w:spacing w:before="0" w:after="0"/>
        <w:ind w:firstLine="708"/>
        <w:jc w:val="both"/>
        <w:rPr>
          <w:rFonts w:eastAsiaTheme="minorHAnsi"/>
          <w:b w:val="0"/>
          <w:bCs/>
          <w:sz w:val="24"/>
          <w:szCs w:val="24"/>
          <w:lang w:eastAsia="en-US"/>
        </w:rPr>
      </w:pPr>
      <w:r>
        <w:rPr>
          <w:sz w:val="24"/>
          <w:szCs w:val="24"/>
          <w:lang w:eastAsia="en-US"/>
        </w:rPr>
        <w:t>«Скрытые работы»</w:t>
      </w:r>
      <w:r>
        <w:rPr>
          <w:b w:val="0"/>
          <w:sz w:val="24"/>
          <w:szCs w:val="24"/>
          <w:lang w:eastAsia="en-US"/>
        </w:rPr>
        <w:t xml:space="preserve"> – отдельные виды работ, качество выполнения которых оказывает влияние на безопасность и (или) долговечность объекта капитального строительства, </w:t>
      </w:r>
      <w:r>
        <w:rPr>
          <w:rFonts w:eastAsiaTheme="minorHAnsi"/>
          <w:b w:val="0"/>
          <w:bCs/>
          <w:sz w:val="24"/>
          <w:szCs w:val="24"/>
          <w:lang w:eastAsia="en-US"/>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A04CCE" w:rsidRDefault="00BA6BF2">
      <w:pPr>
        <w:pStyle w:val="30"/>
        <w:keepNext w:val="0"/>
        <w:widowControl w:val="0"/>
        <w:tabs>
          <w:tab w:val="left" w:pos="567"/>
        </w:tabs>
        <w:spacing w:before="0" w:after="0"/>
        <w:ind w:firstLine="708"/>
        <w:jc w:val="both"/>
        <w:rPr>
          <w:sz w:val="24"/>
          <w:szCs w:val="24"/>
          <w:lang w:eastAsia="en-US"/>
        </w:rPr>
      </w:pPr>
      <w:r>
        <w:rPr>
          <w:sz w:val="24"/>
          <w:szCs w:val="24"/>
          <w:lang w:eastAsia="en-US"/>
        </w:rPr>
        <w:t>«Субъект МСП» – субъект малого и среднего предпринимательства.</w:t>
      </w:r>
    </w:p>
    <w:p w:rsidR="00A04CCE" w:rsidRDefault="00BA6BF2">
      <w:pPr>
        <w:pStyle w:val="30"/>
        <w:keepNext w:val="0"/>
        <w:widowControl w:val="0"/>
        <w:tabs>
          <w:tab w:val="left" w:pos="567"/>
        </w:tabs>
        <w:spacing w:before="0" w:after="0"/>
        <w:ind w:firstLine="708"/>
        <w:jc w:val="both"/>
        <w:rPr>
          <w:b w:val="0"/>
          <w:sz w:val="24"/>
          <w:szCs w:val="24"/>
          <w:lang w:eastAsia="en-US"/>
        </w:rPr>
      </w:pPr>
      <w:r>
        <w:rPr>
          <w:sz w:val="24"/>
          <w:szCs w:val="24"/>
          <w:lang w:eastAsia="en-US"/>
        </w:rPr>
        <w:t>«Субподрядчик»</w:t>
      </w:r>
      <w:r>
        <w:rPr>
          <w:b w:val="0"/>
          <w:sz w:val="24"/>
          <w:szCs w:val="24"/>
          <w:lang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A04CCE" w:rsidRDefault="00BA6BF2">
      <w:pPr>
        <w:pStyle w:val="30"/>
        <w:keepNext w:val="0"/>
        <w:widowControl w:val="0"/>
        <w:tabs>
          <w:tab w:val="left" w:pos="567"/>
        </w:tabs>
        <w:spacing w:before="0" w:after="0"/>
        <w:ind w:firstLine="708"/>
        <w:jc w:val="both"/>
        <w:rPr>
          <w:b w:val="0"/>
          <w:sz w:val="24"/>
          <w:szCs w:val="24"/>
          <w:lang w:eastAsia="en-US"/>
        </w:rPr>
      </w:pPr>
      <w:r>
        <w:rPr>
          <w:sz w:val="24"/>
          <w:szCs w:val="24"/>
          <w:lang w:eastAsia="en-US"/>
        </w:rPr>
        <w:t>«Техническое задание»</w:t>
      </w:r>
      <w:r>
        <w:rPr>
          <w:b w:val="0"/>
          <w:sz w:val="24"/>
          <w:szCs w:val="24"/>
          <w:lang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A04CCE" w:rsidRDefault="00BA6BF2">
      <w:pPr>
        <w:pStyle w:val="30"/>
        <w:keepNext w:val="0"/>
        <w:widowControl w:val="0"/>
        <w:tabs>
          <w:tab w:val="left" w:pos="567"/>
        </w:tabs>
        <w:spacing w:before="0" w:after="0"/>
        <w:ind w:firstLine="708"/>
        <w:jc w:val="both"/>
        <w:rPr>
          <w:b w:val="0"/>
          <w:sz w:val="24"/>
          <w:szCs w:val="24"/>
          <w:lang w:eastAsia="en-US"/>
        </w:rPr>
      </w:pPr>
      <w:r>
        <w:rPr>
          <w:sz w:val="24"/>
          <w:szCs w:val="24"/>
          <w:lang w:eastAsia="en-US"/>
        </w:rPr>
        <w:t>«Цена Договора»</w:t>
      </w:r>
      <w:r>
        <w:rPr>
          <w:b w:val="0"/>
          <w:sz w:val="24"/>
          <w:szCs w:val="24"/>
          <w:lang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0"/>
          <w:sz w:val="24"/>
          <w:szCs w:val="24"/>
          <w:lang w:eastAsia="en-US"/>
        </w:rPr>
        <w:t xml:space="preserve">на весь период действия Договора. </w:t>
      </w:r>
    </w:p>
    <w:p w:rsidR="00A04CCE" w:rsidRDefault="00A04CCE">
      <w:pPr>
        <w:pStyle w:val="30"/>
        <w:keepNext w:val="0"/>
        <w:widowControl w:val="0"/>
        <w:tabs>
          <w:tab w:val="left" w:pos="567"/>
        </w:tabs>
        <w:spacing w:before="0" w:after="0"/>
        <w:ind w:firstLine="708"/>
        <w:jc w:val="both"/>
      </w:pPr>
    </w:p>
    <w:p w:rsidR="00A04CCE" w:rsidRDefault="00BA6BF2">
      <w:pPr>
        <w:pStyle w:val="af6"/>
        <w:numPr>
          <w:ilvl w:val="0"/>
          <w:numId w:val="3"/>
        </w:numPr>
        <w:shd w:val="clear" w:color="auto" w:fill="FFFFFF"/>
        <w:tabs>
          <w:tab w:val="left" w:pos="284"/>
        </w:tabs>
        <w:ind w:left="0" w:firstLine="0"/>
        <w:jc w:val="center"/>
        <w:rPr>
          <w:b/>
          <w:bCs/>
        </w:rPr>
      </w:pPr>
      <w:r>
        <w:rPr>
          <w:b/>
          <w:bCs/>
        </w:rPr>
        <w:t>Предмет Договора</w:t>
      </w:r>
    </w:p>
    <w:p w:rsidR="00A04CCE" w:rsidRDefault="00BA6BF2" w:rsidP="007C4F2B">
      <w:pPr>
        <w:pStyle w:val="af6"/>
        <w:numPr>
          <w:ilvl w:val="1"/>
          <w:numId w:val="3"/>
        </w:numPr>
        <w:shd w:val="clear" w:color="auto" w:fill="FFFFFF"/>
        <w:tabs>
          <w:tab w:val="left" w:pos="1134"/>
        </w:tabs>
        <w:ind w:left="0" w:firstLine="709"/>
        <w:jc w:val="both"/>
        <w:rPr>
          <w:bCs/>
        </w:rPr>
      </w:pPr>
      <w:bookmarkStart w:id="4" w:name="_Ref361410951"/>
      <w:r>
        <w:rPr>
          <w:bCs/>
        </w:rPr>
        <w:t xml:space="preserve">Подрядчик обязуется соответствии с Техническим заданием (Приложение № 1 к Договору) выполнить работы </w:t>
      </w:r>
      <w:r w:rsidRPr="007C4F2B">
        <w:rPr>
          <w:bCs/>
        </w:rPr>
        <w:t xml:space="preserve">по </w:t>
      </w:r>
      <w:r w:rsidR="007C4F2B" w:rsidRPr="007C4F2B">
        <w:rPr>
          <w:bCs/>
        </w:rPr>
        <w:t>ремонту двигателей внутреннего сгорания самоходных машин и транспортных средств</w:t>
      </w:r>
      <w:r w:rsidR="007C4F2B" w:rsidRPr="007C4F2B">
        <w:rPr>
          <w:bCs/>
          <w:i/>
        </w:rPr>
        <w:t xml:space="preserve"> </w:t>
      </w:r>
      <w:r>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A04CCE" w:rsidRDefault="00BA6BF2">
      <w:pPr>
        <w:pStyle w:val="af6"/>
        <w:numPr>
          <w:ilvl w:val="1"/>
          <w:numId w:val="3"/>
        </w:numPr>
        <w:shd w:val="clear" w:color="auto" w:fill="FFFFFF"/>
        <w:tabs>
          <w:tab w:val="left" w:pos="1134"/>
        </w:tabs>
        <w:ind w:left="0" w:firstLine="709"/>
        <w:jc w:val="both"/>
        <w:rPr>
          <w:bCs/>
        </w:rPr>
      </w:pPr>
      <w:r>
        <w:rPr>
          <w:bCs/>
        </w:rPr>
        <w:t>Объем Работ по Договору определяется Ведомостью объемов работ и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A04CCE" w:rsidRDefault="00BA6BF2">
      <w:pPr>
        <w:pStyle w:val="af6"/>
        <w:numPr>
          <w:ilvl w:val="1"/>
          <w:numId w:val="3"/>
        </w:numPr>
        <w:shd w:val="clear" w:color="auto" w:fill="FFFFFF"/>
        <w:tabs>
          <w:tab w:val="left" w:pos="1134"/>
        </w:tabs>
        <w:ind w:left="0" w:firstLine="709"/>
        <w:jc w:val="both"/>
        <w:rPr>
          <w:bCs/>
        </w:rPr>
      </w:pPr>
      <w:r>
        <w:rPr>
          <w:bCs/>
        </w:rPr>
        <w:t xml:space="preserve">Работы по Договору выполняются для нужд </w:t>
      </w:r>
      <w:r w:rsidR="007F06F2">
        <w:rPr>
          <w:bCs/>
          <w:shd w:val="clear" w:color="auto" w:fill="FFFFFF"/>
        </w:rPr>
        <w:t>структурного подразделения Заказчика «Хабаровская ТЭЦ-3»</w:t>
      </w:r>
      <w:r>
        <w:rPr>
          <w:bCs/>
        </w:rPr>
        <w:t xml:space="preserve">. </w:t>
      </w:r>
    </w:p>
    <w:p w:rsidR="00515B9D" w:rsidRDefault="00BA6BF2">
      <w:pPr>
        <w:pStyle w:val="af6"/>
        <w:numPr>
          <w:ilvl w:val="1"/>
          <w:numId w:val="3"/>
        </w:numPr>
        <w:shd w:val="clear" w:color="auto" w:fill="FFFFFF"/>
        <w:tabs>
          <w:tab w:val="left" w:pos="1134"/>
        </w:tabs>
        <w:ind w:left="0" w:firstLine="709"/>
        <w:jc w:val="both"/>
        <w:rPr>
          <w:bCs/>
        </w:rPr>
      </w:pPr>
      <w:r>
        <w:rPr>
          <w:bCs/>
        </w:rPr>
        <w:t xml:space="preserve">Место выполнения Работ: </w:t>
      </w:r>
      <w:r w:rsidR="007F06F2">
        <w:rPr>
          <w:bCs/>
        </w:rPr>
        <w:t>Хабаровская ТЭЦ-3, г. Хабаровск, Федоровское шоссе,10</w:t>
      </w:r>
      <w:r w:rsidR="00515B9D">
        <w:rPr>
          <w:bCs/>
        </w:rPr>
        <w:t>;</w:t>
      </w:r>
    </w:p>
    <w:p w:rsidR="00A04CCE" w:rsidRDefault="00D21AD6" w:rsidP="00515B9D">
      <w:pPr>
        <w:pStyle w:val="af6"/>
        <w:shd w:val="clear" w:color="auto" w:fill="FFFFFF"/>
        <w:tabs>
          <w:tab w:val="left" w:pos="1134"/>
        </w:tabs>
        <w:ind w:left="709"/>
        <w:jc w:val="both"/>
        <w:rPr>
          <w:bCs/>
        </w:rPr>
      </w:pPr>
      <w:r>
        <w:rPr>
          <w:bCs/>
        </w:rPr>
        <w:t>П</w:t>
      </w:r>
      <w:r w:rsidR="007F06F2">
        <w:rPr>
          <w:bCs/>
        </w:rPr>
        <w:t>роизводственная база подрядчика</w:t>
      </w:r>
      <w:r w:rsidR="00515B9D">
        <w:rPr>
          <w:bCs/>
        </w:rPr>
        <w:t xml:space="preserve"> расположенная по адресу ______________</w:t>
      </w:r>
      <w:r w:rsidR="00BA6BF2">
        <w:t>.</w:t>
      </w:r>
    </w:p>
    <w:p w:rsidR="00A04CCE" w:rsidRPr="007F06F2" w:rsidRDefault="00BA6BF2" w:rsidP="007F06F2">
      <w:pPr>
        <w:pStyle w:val="af6"/>
        <w:numPr>
          <w:ilvl w:val="1"/>
          <w:numId w:val="3"/>
        </w:numPr>
        <w:tabs>
          <w:tab w:val="left" w:pos="1134"/>
        </w:tabs>
        <w:ind w:left="0" w:firstLine="709"/>
        <w:jc w:val="both"/>
        <w:rPr>
          <w:bCs/>
        </w:rPr>
      </w:pPr>
      <w:bookmarkStart w:id="5" w:name="_Ref361320424"/>
      <w:r>
        <w:rPr>
          <w:bCs/>
        </w:rPr>
        <w:t xml:space="preserve">Работы выполняются </w:t>
      </w:r>
      <w:r w:rsidRPr="007F06F2">
        <w:rPr>
          <w:bCs/>
        </w:rPr>
        <w:t>Подрядчиком в следующие сроки:</w:t>
      </w:r>
      <w:bookmarkEnd w:id="5"/>
    </w:p>
    <w:p w:rsidR="00A04CCE" w:rsidRPr="007F06F2" w:rsidRDefault="00BA6BF2" w:rsidP="007F06F2">
      <w:pPr>
        <w:pStyle w:val="af6"/>
        <w:numPr>
          <w:ilvl w:val="2"/>
          <w:numId w:val="3"/>
        </w:numPr>
        <w:tabs>
          <w:tab w:val="left" w:pos="1418"/>
        </w:tabs>
        <w:ind w:left="0" w:firstLine="709"/>
        <w:jc w:val="both"/>
      </w:pPr>
      <w:r w:rsidRPr="007F06F2">
        <w:rPr>
          <w:bCs/>
        </w:rPr>
        <w:t xml:space="preserve">начало выполнения Работ: </w:t>
      </w:r>
      <w:r w:rsidRPr="007F06F2">
        <w:t>с даты, следующей за датой заключения Договора;</w:t>
      </w:r>
    </w:p>
    <w:p w:rsidR="00A04CCE" w:rsidRPr="007F06F2" w:rsidRDefault="00BA6BF2" w:rsidP="007F06F2">
      <w:pPr>
        <w:pStyle w:val="af6"/>
        <w:numPr>
          <w:ilvl w:val="2"/>
          <w:numId w:val="3"/>
        </w:numPr>
        <w:tabs>
          <w:tab w:val="left" w:pos="1418"/>
        </w:tabs>
        <w:ind w:left="0" w:firstLine="709"/>
        <w:jc w:val="both"/>
      </w:pPr>
      <w:r w:rsidRPr="007F06F2">
        <w:rPr>
          <w:bCs/>
        </w:rPr>
        <w:t xml:space="preserve">окончание выполнения Работ: </w:t>
      </w:r>
      <w:r w:rsidR="009038CA">
        <w:t>31.12.2026 г.</w:t>
      </w:r>
    </w:p>
    <w:p w:rsidR="00A04CCE" w:rsidRDefault="00A04CCE">
      <w:pPr>
        <w:widowControl w:val="0"/>
        <w:shd w:val="clear" w:color="auto" w:fill="FFFFFF"/>
        <w:spacing w:line="240" w:lineRule="auto"/>
        <w:ind w:left="567" w:firstLine="0"/>
        <w:rPr>
          <w:sz w:val="24"/>
          <w:szCs w:val="24"/>
        </w:rPr>
      </w:pPr>
    </w:p>
    <w:p w:rsidR="00A04CCE" w:rsidRDefault="00BA6BF2">
      <w:pPr>
        <w:pStyle w:val="af6"/>
        <w:numPr>
          <w:ilvl w:val="0"/>
          <w:numId w:val="3"/>
        </w:numPr>
        <w:shd w:val="clear" w:color="auto" w:fill="FFFFFF"/>
        <w:tabs>
          <w:tab w:val="left" w:pos="284"/>
        </w:tabs>
        <w:ind w:left="0" w:firstLine="0"/>
        <w:jc w:val="center"/>
        <w:rPr>
          <w:b/>
          <w:bCs/>
        </w:rPr>
      </w:pPr>
      <w:r>
        <w:rPr>
          <w:b/>
          <w:bCs/>
        </w:rPr>
        <w:t xml:space="preserve">Права и обязанности Сторон </w:t>
      </w:r>
    </w:p>
    <w:p w:rsidR="00A04CCE" w:rsidRDefault="00BA6BF2">
      <w:pPr>
        <w:pStyle w:val="af6"/>
        <w:numPr>
          <w:ilvl w:val="1"/>
          <w:numId w:val="3"/>
        </w:numPr>
        <w:shd w:val="clear" w:color="auto" w:fill="FFFFFF"/>
        <w:tabs>
          <w:tab w:val="left" w:pos="1134"/>
        </w:tabs>
        <w:ind w:left="0" w:firstLine="709"/>
        <w:jc w:val="both"/>
        <w:rPr>
          <w:bCs/>
        </w:rPr>
      </w:pPr>
      <w:r>
        <w:rPr>
          <w:bCs/>
          <w:u w:val="single"/>
        </w:rPr>
        <w:t>Заказчик обязан</w:t>
      </w:r>
      <w:r>
        <w:rPr>
          <w:bCs/>
        </w:rPr>
        <w:t>:</w:t>
      </w:r>
    </w:p>
    <w:p w:rsidR="00A04CCE" w:rsidRDefault="00BA6BF2">
      <w:pPr>
        <w:pStyle w:val="af6"/>
        <w:numPr>
          <w:ilvl w:val="2"/>
          <w:numId w:val="3"/>
        </w:numPr>
        <w:shd w:val="clear" w:color="auto" w:fill="FFFFFF"/>
        <w:tabs>
          <w:tab w:val="left" w:pos="1418"/>
        </w:tabs>
        <w:ind w:left="0" w:firstLine="709"/>
        <w:jc w:val="both"/>
        <w:rPr>
          <w:bCs/>
        </w:rPr>
      </w:pPr>
      <w:r>
        <w:rPr>
          <w:bCs/>
        </w:rPr>
        <w:lastRenderedPageBreak/>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A04CCE" w:rsidRDefault="00BA6BF2">
      <w:pPr>
        <w:pStyle w:val="af6"/>
        <w:numPr>
          <w:ilvl w:val="2"/>
          <w:numId w:val="3"/>
        </w:numPr>
        <w:shd w:val="clear" w:color="auto" w:fill="FFFFFF"/>
        <w:tabs>
          <w:tab w:val="left" w:pos="1418"/>
        </w:tabs>
        <w:ind w:left="0" w:firstLine="709"/>
        <w:jc w:val="both"/>
      </w:pPr>
      <w:bookmarkStart w:id="6" w:name="_Ref361401696"/>
      <w:bookmarkStart w:id="7" w:name="_Ref361320734"/>
      <w:bookmarkStart w:id="8" w:name="_Ref361396847"/>
      <w:r>
        <w:rPr>
          <w:bCs/>
        </w:rPr>
        <w:t xml:space="preserve">В </w:t>
      </w:r>
      <w:r w:rsidRPr="007F06F2">
        <w:rPr>
          <w:bCs/>
        </w:rPr>
        <w:t>течение 3 (трех) рабочих</w:t>
      </w:r>
      <w:r>
        <w:rPr>
          <w:bCs/>
        </w:rPr>
        <w:t xml:space="preserve">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A04CCE" w:rsidRPr="007F06F2" w:rsidRDefault="00BA6BF2">
      <w:pPr>
        <w:pStyle w:val="af6"/>
        <w:numPr>
          <w:ilvl w:val="0"/>
          <w:numId w:val="10"/>
        </w:numPr>
        <w:shd w:val="clear" w:color="auto" w:fill="FFFFFF"/>
        <w:tabs>
          <w:tab w:val="left" w:pos="709"/>
          <w:tab w:val="left" w:pos="1418"/>
        </w:tabs>
        <w:ind w:left="0" w:firstLine="709"/>
        <w:jc w:val="both"/>
      </w:pPr>
      <w:r>
        <w:t xml:space="preserve">место </w:t>
      </w:r>
      <w:r w:rsidRPr="007F06F2">
        <w:t>производства Работ, место (помещение) для складирования Материально-технических ресурсов, по соответствующим актам сдачи-приемки (Приложение № 3.1 к Договору);</w:t>
      </w:r>
    </w:p>
    <w:p w:rsidR="00A04CCE" w:rsidRDefault="00BA6BF2">
      <w:pPr>
        <w:pStyle w:val="af6"/>
        <w:numPr>
          <w:ilvl w:val="0"/>
          <w:numId w:val="10"/>
        </w:numPr>
        <w:shd w:val="clear" w:color="auto" w:fill="FFFFFF"/>
        <w:tabs>
          <w:tab w:val="left" w:pos="709"/>
          <w:tab w:val="left" w:pos="1418"/>
        </w:tabs>
        <w:ind w:left="0" w:firstLine="709"/>
        <w:jc w:val="both"/>
      </w:pPr>
      <w:r>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№3.2 к Договору);</w:t>
      </w:r>
      <w:r>
        <w:t xml:space="preserve"> </w:t>
      </w:r>
    </w:p>
    <w:bookmarkEnd w:id="6"/>
    <w:bookmarkEnd w:id="7"/>
    <w:bookmarkEnd w:id="8"/>
    <w:p w:rsidR="00A04CCE" w:rsidRDefault="00BA6BF2">
      <w:pPr>
        <w:pStyle w:val="affc"/>
        <w:numPr>
          <w:ilvl w:val="2"/>
          <w:numId w:val="3"/>
        </w:numPr>
        <w:ind w:left="0" w:firstLine="709"/>
        <w:jc w:val="both"/>
        <w:rPr>
          <w:rFonts w:ascii="Times New Roman" w:hAnsi="Times New Roman"/>
          <w:sz w:val="24"/>
          <w:szCs w:val="24"/>
        </w:rPr>
      </w:pPr>
      <w:r>
        <w:rPr>
          <w:rFonts w:ascii="Times New Roman" w:hAnsi="Times New Roman"/>
          <w:sz w:val="24"/>
          <w:szCs w:val="24"/>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w:t>
      </w:r>
    </w:p>
    <w:p w:rsidR="00A04CCE" w:rsidRDefault="00BA6BF2">
      <w:pPr>
        <w:shd w:val="clear" w:color="auto" w:fill="FFFFFF"/>
        <w:tabs>
          <w:tab w:val="left" w:pos="1418"/>
        </w:tabs>
        <w:spacing w:line="240" w:lineRule="auto"/>
        <w:ind w:firstLine="709"/>
        <w:rPr>
          <w:sz w:val="24"/>
          <w:szCs w:val="24"/>
        </w:rPr>
      </w:pPr>
      <w:r>
        <w:rPr>
          <w:sz w:val="24"/>
          <w:szCs w:val="24"/>
        </w:rPr>
        <w:t xml:space="preserve">Предоставление Заказчиком ресурсов и услуг,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w:t>
      </w:r>
      <w:r w:rsidRPr="00F06E44">
        <w:rPr>
          <w:sz w:val="24"/>
          <w:szCs w:val="24"/>
        </w:rPr>
        <w:t xml:space="preserve">по Договору (Приложение № </w:t>
      </w:r>
      <w:r w:rsidR="007F06F2" w:rsidRPr="00F06E44">
        <w:rPr>
          <w:sz w:val="24"/>
          <w:szCs w:val="24"/>
        </w:rPr>
        <w:t>4</w:t>
      </w:r>
      <w:r w:rsidRPr="00F06E44">
        <w:rPr>
          <w:sz w:val="24"/>
          <w:szCs w:val="24"/>
        </w:rPr>
        <w:t xml:space="preserve"> к Договору). Предоставленные Заказчиком ресурсы и услуги используются Подрядчиком</w:t>
      </w:r>
      <w:r>
        <w:rPr>
          <w:sz w:val="24"/>
          <w:szCs w:val="24"/>
        </w:rPr>
        <w:t xml:space="preserve"> в целях исполнения обязательств по Договору.</w:t>
      </w:r>
    </w:p>
    <w:p w:rsidR="00A04CCE" w:rsidRDefault="00BA6BF2">
      <w:pPr>
        <w:pStyle w:val="af6"/>
        <w:numPr>
          <w:ilvl w:val="2"/>
          <w:numId w:val="3"/>
        </w:numPr>
        <w:shd w:val="clear" w:color="auto" w:fill="FFFFFF"/>
        <w:tabs>
          <w:tab w:val="left" w:pos="1418"/>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Pr>
          <w:bCs/>
        </w:rPr>
        <w:t>внутриобъектового</w:t>
      </w:r>
      <w:proofErr w:type="spellEnd"/>
      <w:r>
        <w:rPr>
          <w:bCs/>
        </w:rPr>
        <w:t xml:space="preserve"> режима Заказчика. </w:t>
      </w:r>
    </w:p>
    <w:p w:rsidR="00A04CCE" w:rsidRDefault="00BA6BF2">
      <w:pPr>
        <w:pStyle w:val="af6"/>
        <w:numPr>
          <w:ilvl w:val="2"/>
          <w:numId w:val="3"/>
        </w:numPr>
        <w:shd w:val="clear" w:color="auto" w:fill="FFFFFF"/>
        <w:tabs>
          <w:tab w:val="left" w:pos="709"/>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rsidR="00A04CCE" w:rsidRDefault="00BA6BF2">
      <w:pPr>
        <w:pStyle w:val="af6"/>
        <w:numPr>
          <w:ilvl w:val="2"/>
          <w:numId w:val="3"/>
        </w:numPr>
        <w:tabs>
          <w:tab w:val="left" w:pos="709"/>
        </w:tabs>
        <w:ind w:left="0" w:firstLine="709"/>
        <w:jc w:val="both"/>
        <w:rPr>
          <w:bCs/>
        </w:rPr>
      </w:pPr>
      <w:r>
        <w:rPr>
          <w:bCs/>
        </w:rPr>
        <w:t>Производить освидетельствование (приемку) Скрытых работ.</w:t>
      </w:r>
    </w:p>
    <w:p w:rsidR="00A04CCE" w:rsidRDefault="00BA6BF2">
      <w:pPr>
        <w:pStyle w:val="af6"/>
        <w:numPr>
          <w:ilvl w:val="2"/>
          <w:numId w:val="3"/>
        </w:numPr>
        <w:shd w:val="clear" w:color="auto" w:fill="FFFFFF"/>
        <w:tabs>
          <w:tab w:val="left" w:pos="709"/>
        </w:tabs>
        <w:ind w:left="0" w:firstLine="709"/>
        <w:jc w:val="both"/>
        <w:rPr>
          <w:bCs/>
        </w:rPr>
      </w:pPr>
      <w:r>
        <w:rPr>
          <w:bCs/>
        </w:rPr>
        <w:t>Выполнять иные обязанности, предусмотренные Договором.</w:t>
      </w:r>
    </w:p>
    <w:p w:rsidR="00A04CCE" w:rsidRDefault="00A04CCE">
      <w:pPr>
        <w:tabs>
          <w:tab w:val="left" w:pos="709"/>
        </w:tabs>
        <w:spacing w:line="240" w:lineRule="auto"/>
        <w:ind w:firstLine="0"/>
        <w:rPr>
          <w:b/>
          <w:sz w:val="24"/>
          <w:szCs w:val="24"/>
        </w:rPr>
      </w:pPr>
    </w:p>
    <w:p w:rsidR="00A04CCE" w:rsidRDefault="00BA6BF2">
      <w:pPr>
        <w:pStyle w:val="af6"/>
        <w:numPr>
          <w:ilvl w:val="1"/>
          <w:numId w:val="3"/>
        </w:numPr>
        <w:shd w:val="clear" w:color="auto" w:fill="FFFFFF"/>
        <w:tabs>
          <w:tab w:val="left" w:pos="1134"/>
        </w:tabs>
        <w:ind w:left="0" w:firstLine="709"/>
        <w:jc w:val="both"/>
        <w:rPr>
          <w:bCs/>
        </w:rPr>
      </w:pPr>
      <w:r>
        <w:rPr>
          <w:bCs/>
          <w:u w:val="single"/>
        </w:rPr>
        <w:t>Заказчик имеет право</w:t>
      </w:r>
      <w:r>
        <w:rPr>
          <w:bCs/>
        </w:rPr>
        <w:t>:</w:t>
      </w:r>
    </w:p>
    <w:p w:rsidR="00A04CCE" w:rsidRDefault="00BA6BF2">
      <w:pPr>
        <w:pStyle w:val="af6"/>
        <w:numPr>
          <w:ilvl w:val="2"/>
          <w:numId w:val="3"/>
        </w:numPr>
        <w:shd w:val="clear" w:color="auto" w:fill="FFFFFF"/>
        <w:tabs>
          <w:tab w:val="left" w:pos="1418"/>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A04CCE" w:rsidRDefault="00BA6BF2">
      <w:pPr>
        <w:pStyle w:val="af6"/>
        <w:numPr>
          <w:ilvl w:val="2"/>
          <w:numId w:val="3"/>
        </w:numPr>
        <w:shd w:val="clear" w:color="auto" w:fill="FFFFFF"/>
        <w:tabs>
          <w:tab w:val="left" w:pos="1418"/>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p>
    <w:p w:rsidR="00A04CCE" w:rsidRDefault="00BA6BF2">
      <w:pPr>
        <w:pStyle w:val="af6"/>
        <w:numPr>
          <w:ilvl w:val="2"/>
          <w:numId w:val="3"/>
        </w:numPr>
        <w:shd w:val="clear" w:color="auto" w:fill="FFFFFF"/>
        <w:tabs>
          <w:tab w:val="left" w:pos="1418"/>
        </w:tabs>
        <w:ind w:left="0" w:firstLine="709"/>
        <w:jc w:val="both"/>
        <w:rPr>
          <w:bCs/>
        </w:rPr>
      </w:pPr>
      <w:bookmarkStart w:id="9"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Pr>
          <w:bCs/>
        </w:rPr>
        <w:t xml:space="preserve"> </w:t>
      </w:r>
    </w:p>
    <w:p w:rsidR="00A04CCE" w:rsidRDefault="00BA6BF2">
      <w:pPr>
        <w:pStyle w:val="af6"/>
        <w:numPr>
          <w:ilvl w:val="2"/>
          <w:numId w:val="3"/>
        </w:numPr>
        <w:shd w:val="clear" w:color="auto" w:fill="FFFFFF"/>
        <w:tabs>
          <w:tab w:val="left" w:pos="1418"/>
        </w:tabs>
        <w:ind w:left="0" w:firstLine="709"/>
        <w:jc w:val="both"/>
        <w:rPr>
          <w:bCs/>
        </w:rPr>
      </w:pPr>
      <w:bookmarkStart w:id="10" w:name="_Ref361334468"/>
      <w:r>
        <w:rPr>
          <w:bCs/>
        </w:rPr>
        <w:lastRenderedPageBreak/>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Pr>
          <w:bCs/>
        </w:rPr>
        <w:t>внутриобъектового</w:t>
      </w:r>
      <w:proofErr w:type="spellEnd"/>
      <w:r>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0"/>
    </w:p>
    <w:p w:rsidR="00A04CCE" w:rsidRDefault="00BA6BF2">
      <w:pPr>
        <w:pStyle w:val="af6"/>
        <w:numPr>
          <w:ilvl w:val="2"/>
          <w:numId w:val="3"/>
        </w:numPr>
        <w:shd w:val="clear" w:color="auto" w:fill="FFFFFF"/>
        <w:tabs>
          <w:tab w:val="left" w:pos="1418"/>
        </w:tabs>
        <w:ind w:left="0" w:firstLine="709"/>
        <w:jc w:val="both"/>
        <w:rPr>
          <w:bCs/>
        </w:rPr>
      </w:pPr>
      <w:bookmarkStart w:id="11"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Pr>
          <w:bCs/>
        </w:rPr>
        <w:t xml:space="preserve"> </w:t>
      </w:r>
    </w:p>
    <w:p w:rsidR="00A04CCE" w:rsidRDefault="00BA6BF2">
      <w:pPr>
        <w:pStyle w:val="af6"/>
        <w:numPr>
          <w:ilvl w:val="2"/>
          <w:numId w:val="3"/>
        </w:numPr>
        <w:shd w:val="clear" w:color="auto" w:fill="FFFFFF"/>
        <w:tabs>
          <w:tab w:val="left" w:pos="1418"/>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A04CCE" w:rsidRDefault="00BA6BF2">
      <w:pPr>
        <w:pStyle w:val="af6"/>
        <w:numPr>
          <w:ilvl w:val="2"/>
          <w:numId w:val="3"/>
        </w:numPr>
        <w:shd w:val="clear" w:color="auto" w:fill="FFFFFF"/>
        <w:tabs>
          <w:tab w:val="left" w:pos="1418"/>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A04CCE" w:rsidRDefault="00A04CCE">
      <w:pPr>
        <w:pStyle w:val="af6"/>
        <w:shd w:val="clear" w:color="auto" w:fill="FFFFFF"/>
        <w:tabs>
          <w:tab w:val="left" w:pos="567"/>
        </w:tabs>
        <w:ind w:left="0" w:firstLine="567"/>
        <w:jc w:val="both"/>
        <w:rPr>
          <w:bCs/>
          <w:color w:val="FF0000"/>
        </w:rPr>
      </w:pPr>
    </w:p>
    <w:p w:rsidR="00A04CCE" w:rsidRDefault="00BA6BF2">
      <w:pPr>
        <w:pStyle w:val="af6"/>
        <w:numPr>
          <w:ilvl w:val="1"/>
          <w:numId w:val="3"/>
        </w:numPr>
        <w:shd w:val="clear" w:color="auto" w:fill="FFFFFF"/>
        <w:tabs>
          <w:tab w:val="left" w:pos="1134"/>
        </w:tabs>
        <w:ind w:left="0" w:firstLine="567"/>
        <w:jc w:val="both"/>
        <w:rPr>
          <w:bCs/>
        </w:rPr>
      </w:pPr>
      <w:r>
        <w:rPr>
          <w:bCs/>
          <w:u w:val="single"/>
        </w:rPr>
        <w:t>Подрядчик обязан</w:t>
      </w:r>
      <w:r>
        <w:rPr>
          <w:bCs/>
        </w:rPr>
        <w:t>:</w:t>
      </w:r>
    </w:p>
    <w:p w:rsidR="00A04CCE" w:rsidRDefault="00BA6BF2">
      <w:pPr>
        <w:pStyle w:val="af6"/>
        <w:numPr>
          <w:ilvl w:val="2"/>
          <w:numId w:val="3"/>
        </w:numPr>
        <w:shd w:val="clear" w:color="auto" w:fill="FFFFFF"/>
        <w:tabs>
          <w:tab w:val="left" w:pos="1418"/>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t xml:space="preserve"> </w:t>
      </w:r>
      <w:r>
        <w:rPr>
          <w:bCs/>
        </w:rPr>
        <w:t>и сдать их результат Заказчику.</w:t>
      </w:r>
    </w:p>
    <w:p w:rsidR="00A04CCE" w:rsidRDefault="00BA6BF2">
      <w:pPr>
        <w:pStyle w:val="af6"/>
        <w:numPr>
          <w:ilvl w:val="2"/>
          <w:numId w:val="3"/>
        </w:numPr>
        <w:shd w:val="clear" w:color="auto" w:fill="FFFFFF"/>
        <w:tabs>
          <w:tab w:val="left" w:pos="1418"/>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rsidR="00A04CCE" w:rsidRDefault="00BA6BF2">
      <w:pPr>
        <w:pStyle w:val="af6"/>
        <w:numPr>
          <w:ilvl w:val="0"/>
          <w:numId w:val="20"/>
        </w:numPr>
        <w:shd w:val="clear" w:color="auto" w:fill="FFFFFF"/>
        <w:tabs>
          <w:tab w:val="left" w:pos="1418"/>
        </w:tabs>
        <w:ind w:left="0" w:firstLine="709"/>
        <w:jc w:val="both"/>
        <w:rPr>
          <w:bCs/>
        </w:rPr>
      </w:pPr>
      <w:r>
        <w:rPr>
          <w:bCs/>
        </w:rPr>
        <w:t>место производства Работ</w:t>
      </w:r>
      <w:r w:rsidRPr="007F06F2">
        <w:rPr>
          <w:bCs/>
        </w:rPr>
        <w:t>,</w:t>
      </w:r>
      <w:r w:rsidRPr="007F06F2">
        <w:rPr>
          <w:bCs/>
          <w:color w:val="FF0000"/>
        </w:rPr>
        <w:t xml:space="preserve"> </w:t>
      </w:r>
      <w:r w:rsidRPr="007F06F2">
        <w:rPr>
          <w:bCs/>
        </w:rPr>
        <w:t>место (помещение) для складирования Материально-технических ресурсов,</w:t>
      </w:r>
      <w:r w:rsidRPr="007F06F2">
        <w:t xml:space="preserve"> </w:t>
      </w:r>
      <w:r w:rsidRPr="007F06F2">
        <w:rPr>
          <w:bCs/>
        </w:rPr>
        <w:t>по</w:t>
      </w:r>
      <w:r>
        <w:rPr>
          <w:bCs/>
        </w:rPr>
        <w:t xml:space="preserve"> соответствующим актам сдачи-приемки (Приложение № 3.1 к Договору);</w:t>
      </w:r>
    </w:p>
    <w:p w:rsidR="00A04CCE" w:rsidRDefault="00BA6BF2">
      <w:pPr>
        <w:pStyle w:val="af6"/>
        <w:numPr>
          <w:ilvl w:val="0"/>
          <w:numId w:val="20"/>
        </w:numPr>
        <w:shd w:val="clear" w:color="auto" w:fill="FFFFFF"/>
        <w:tabs>
          <w:tab w:val="left" w:pos="1418"/>
        </w:tabs>
        <w:ind w:left="0" w:firstLine="709"/>
        <w:jc w:val="both"/>
      </w:pPr>
      <w:r>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3.2 к Договору); </w:t>
      </w:r>
    </w:p>
    <w:p w:rsidR="00A04CCE" w:rsidRDefault="00BA6BF2">
      <w:pPr>
        <w:pStyle w:val="af6"/>
        <w:numPr>
          <w:ilvl w:val="2"/>
          <w:numId w:val="3"/>
        </w:numPr>
        <w:shd w:val="clear" w:color="auto" w:fill="FFFFFF"/>
        <w:tabs>
          <w:tab w:val="left" w:pos="1418"/>
        </w:tabs>
        <w:ind w:left="0" w:firstLine="567"/>
        <w:jc w:val="both"/>
        <w:rPr>
          <w:bCs/>
        </w:rPr>
      </w:pPr>
      <w:r>
        <w:rPr>
          <w:bCs/>
        </w:rPr>
        <w:t xml:space="preserve">При приемке места производства </w:t>
      </w:r>
      <w:r w:rsidRPr="007F06F2">
        <w:rPr>
          <w:bCs/>
        </w:rPr>
        <w:t>Работ, места (помещения) для складирования Материально-технических ресурсов, указать в</w:t>
      </w:r>
      <w:r>
        <w:rPr>
          <w:bCs/>
        </w:rPr>
        <w:t xml:space="preserve">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A04CCE" w:rsidRDefault="00BA6BF2">
      <w:pPr>
        <w:pStyle w:val="af6"/>
        <w:shd w:val="clear" w:color="auto" w:fill="FFFFFF"/>
        <w:tabs>
          <w:tab w:val="left" w:pos="1418"/>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A04CCE" w:rsidRDefault="00BA6BF2">
      <w:pPr>
        <w:pStyle w:val="af6"/>
        <w:numPr>
          <w:ilvl w:val="2"/>
          <w:numId w:val="3"/>
        </w:numPr>
        <w:shd w:val="clear" w:color="auto" w:fill="FFFFFF"/>
        <w:tabs>
          <w:tab w:val="left" w:pos="1418"/>
        </w:tabs>
        <w:ind w:left="0" w:firstLine="567"/>
        <w:jc w:val="both"/>
        <w:rPr>
          <w:bCs/>
        </w:rPr>
      </w:pPr>
      <w:r>
        <w:rPr>
          <w:bCs/>
        </w:rPr>
        <w:t xml:space="preserve">Выдать замечания в отношении технической и иной документации, предоставленной Заказчиком, в </w:t>
      </w:r>
      <w:r w:rsidRPr="007F06F2">
        <w:rPr>
          <w:bCs/>
        </w:rPr>
        <w:t>течение 5 (пяти) рабочих</w:t>
      </w:r>
      <w:r>
        <w:rPr>
          <w:bCs/>
        </w:rPr>
        <w:t xml:space="preserve"> дней с даты принятия её по Акту сдачи-приемки технической и иной документации (Приложение № 3.2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A04CCE" w:rsidRDefault="00BA6BF2">
      <w:pPr>
        <w:pStyle w:val="af6"/>
        <w:numPr>
          <w:ilvl w:val="2"/>
          <w:numId w:val="3"/>
        </w:numPr>
        <w:shd w:val="clear" w:color="auto" w:fill="FFFFFF"/>
        <w:tabs>
          <w:tab w:val="left" w:pos="1418"/>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A04CCE" w:rsidRDefault="00BA6BF2">
      <w:pPr>
        <w:pStyle w:val="af6"/>
        <w:numPr>
          <w:ilvl w:val="2"/>
          <w:numId w:val="3"/>
        </w:numPr>
        <w:shd w:val="clear" w:color="auto" w:fill="FFFFFF"/>
        <w:tabs>
          <w:tab w:val="left" w:pos="1418"/>
        </w:tabs>
        <w:ind w:left="0" w:firstLine="709"/>
        <w:jc w:val="both"/>
        <w:rPr>
          <w:bCs/>
        </w:rPr>
      </w:pPr>
      <w:r>
        <w:rPr>
          <w:bCs/>
        </w:rPr>
        <w:t>До фактического начала выполнения Работ предоставить Заказчику:</w:t>
      </w:r>
    </w:p>
    <w:p w:rsidR="00A04CCE" w:rsidRDefault="00BA6BF2">
      <w:pPr>
        <w:pStyle w:val="af6"/>
        <w:numPr>
          <w:ilvl w:val="0"/>
          <w:numId w:val="16"/>
        </w:numPr>
        <w:shd w:val="clear" w:color="auto" w:fill="FFFFFF"/>
        <w:tabs>
          <w:tab w:val="left" w:pos="1418"/>
        </w:tabs>
        <w:ind w:left="0" w:firstLine="709"/>
        <w:jc w:val="both"/>
        <w:rPr>
          <w:bCs/>
        </w:rPr>
      </w:pPr>
      <w:r>
        <w:rPr>
          <w:bCs/>
        </w:rPr>
        <w:lastRenderedPageBreak/>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A04CCE" w:rsidRDefault="00BA6BF2">
      <w:pPr>
        <w:pStyle w:val="af6"/>
        <w:numPr>
          <w:ilvl w:val="0"/>
          <w:numId w:val="16"/>
        </w:numPr>
        <w:shd w:val="clear" w:color="auto" w:fill="FFFFFF"/>
        <w:tabs>
          <w:tab w:val="left" w:pos="709"/>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A04CCE" w:rsidRDefault="00BA6BF2">
      <w:pPr>
        <w:pStyle w:val="af6"/>
        <w:numPr>
          <w:ilvl w:val="0"/>
          <w:numId w:val="16"/>
        </w:numPr>
        <w:shd w:val="clear" w:color="auto" w:fill="FFFFFF"/>
        <w:tabs>
          <w:tab w:val="left" w:pos="709"/>
        </w:tabs>
        <w:ind w:left="0" w:firstLine="709"/>
        <w:jc w:val="both"/>
        <w:rPr>
          <w:bCs/>
        </w:rPr>
      </w:pPr>
      <w:r>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t>соответствующим актам сдачи-приемки (Приложение № 3.1 к Договору) в соответствии с пунктами 2.1.2 и 2.1.3 Договора.</w:t>
      </w:r>
    </w:p>
    <w:p w:rsidR="00A04CCE" w:rsidRDefault="00BA6BF2">
      <w:pPr>
        <w:pStyle w:val="af6"/>
        <w:numPr>
          <w:ilvl w:val="2"/>
          <w:numId w:val="3"/>
        </w:numPr>
        <w:shd w:val="clear" w:color="auto" w:fill="FFFFFF"/>
        <w:tabs>
          <w:tab w:val="left" w:pos="1418"/>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rsidR="00A04CCE" w:rsidRDefault="00BA6BF2">
      <w:pPr>
        <w:pStyle w:val="af6"/>
        <w:numPr>
          <w:ilvl w:val="2"/>
          <w:numId w:val="3"/>
        </w:numPr>
        <w:shd w:val="clear" w:color="auto" w:fill="FFFFFF"/>
        <w:tabs>
          <w:tab w:val="left" w:pos="1418"/>
        </w:tabs>
        <w:ind w:left="0" w:firstLine="709"/>
        <w:jc w:val="both"/>
      </w:pPr>
      <w:r>
        <w:t>Обеспечить наличие допусков, разрешений и лицензий, необходимых для производства Работ.</w:t>
      </w:r>
    </w:p>
    <w:p w:rsidR="00A04CCE" w:rsidRDefault="00BA6BF2">
      <w:pPr>
        <w:pStyle w:val="af6"/>
        <w:shd w:val="clear" w:color="auto" w:fill="FFFFFF"/>
        <w:tabs>
          <w:tab w:val="left" w:pos="1418"/>
        </w:tabs>
        <w:ind w:left="0" w:firstLine="709"/>
        <w:jc w:val="both"/>
      </w:pPr>
      <w: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xml:space="preserve">, </w:t>
      </w:r>
      <w:r>
        <w:t xml:space="preserve">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A04CCE" w:rsidRDefault="00BA6BF2">
      <w:pPr>
        <w:pStyle w:val="af6"/>
        <w:shd w:val="clear" w:color="auto" w:fill="FFFFFF"/>
        <w:tabs>
          <w:tab w:val="left" w:pos="1418"/>
        </w:tabs>
        <w:ind w:left="0" w:firstLine="709"/>
        <w:jc w:val="both"/>
      </w:pPr>
      <w: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A04CCE" w:rsidRDefault="00BA6BF2">
      <w:pPr>
        <w:pStyle w:val="af6"/>
        <w:shd w:val="clear" w:color="auto" w:fill="FFFFFF"/>
        <w:tabs>
          <w:tab w:val="left" w:pos="1418"/>
        </w:tabs>
        <w:ind w:left="0" w:firstLine="709"/>
        <w:jc w:val="both"/>
      </w:pPr>
      <w: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A04CCE" w:rsidRDefault="00BA6BF2">
      <w:pPr>
        <w:pStyle w:val="af6"/>
        <w:numPr>
          <w:ilvl w:val="2"/>
          <w:numId w:val="3"/>
        </w:numPr>
        <w:shd w:val="clear" w:color="auto" w:fill="FFFFFF"/>
        <w:tabs>
          <w:tab w:val="left" w:pos="1418"/>
        </w:tabs>
        <w:ind w:left="0" w:firstLine="710"/>
        <w:jc w:val="both"/>
        <w:rPr>
          <w:bCs/>
        </w:rPr>
      </w:pPr>
      <w:r>
        <w:t>Выполнять</w:t>
      </w:r>
      <w:r>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A04CCE" w:rsidRDefault="00BA6BF2">
      <w:pPr>
        <w:pStyle w:val="af6"/>
        <w:numPr>
          <w:ilvl w:val="2"/>
          <w:numId w:val="3"/>
        </w:numPr>
        <w:shd w:val="clear" w:color="auto" w:fill="FFFFFF"/>
        <w:tabs>
          <w:tab w:val="left" w:pos="1418"/>
        </w:tabs>
        <w:ind w:left="0" w:firstLine="709"/>
        <w:jc w:val="both"/>
        <w:rPr>
          <w:bCs/>
        </w:rPr>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A04CCE" w:rsidRDefault="00BA6BF2">
      <w:pPr>
        <w:pStyle w:val="af6"/>
        <w:numPr>
          <w:ilvl w:val="2"/>
          <w:numId w:val="3"/>
        </w:numPr>
        <w:shd w:val="clear" w:color="auto" w:fill="FFFFFF"/>
        <w:tabs>
          <w:tab w:val="left" w:pos="1418"/>
        </w:tabs>
        <w:ind w:left="0" w:firstLine="710"/>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A04CCE" w:rsidRDefault="00BA6BF2">
      <w:pPr>
        <w:pStyle w:val="af6"/>
        <w:shd w:val="clear" w:color="auto" w:fill="FFFFFF"/>
        <w:tabs>
          <w:tab w:val="left" w:pos="1418"/>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A04CCE" w:rsidRDefault="00BA6BF2">
      <w:pPr>
        <w:pStyle w:val="af6"/>
        <w:numPr>
          <w:ilvl w:val="2"/>
          <w:numId w:val="3"/>
        </w:numPr>
        <w:shd w:val="clear" w:color="auto" w:fill="FFFFFF"/>
        <w:tabs>
          <w:tab w:val="left" w:pos="1418"/>
        </w:tabs>
        <w:ind w:left="0" w:firstLine="709"/>
        <w:jc w:val="both"/>
        <w:rPr>
          <w:bCs/>
        </w:rPr>
      </w:pPr>
      <w:r>
        <w:rPr>
          <w:bCs/>
        </w:rPr>
        <w:lastRenderedPageBreak/>
        <w:t xml:space="preserve">В случаях, установленных правилами пропускного и </w:t>
      </w:r>
      <w:proofErr w:type="spellStart"/>
      <w:r>
        <w:rPr>
          <w:bCs/>
        </w:rPr>
        <w:t>внутриобъектового</w:t>
      </w:r>
      <w:proofErr w:type="spellEnd"/>
      <w:r>
        <w:rPr>
          <w:bCs/>
        </w:rPr>
        <w:t xml:space="preserve"> режима Заказчика, предварительно согласовать с Заказчиком </w:t>
      </w:r>
      <w:proofErr w:type="spellStart"/>
      <w:r>
        <w:rPr>
          <w:bCs/>
        </w:rPr>
        <w:t>пофамильные</w:t>
      </w:r>
      <w:proofErr w:type="spellEnd"/>
      <w:r>
        <w:rPr>
          <w:bCs/>
        </w:rPr>
        <w:t xml:space="preserve"> списки персонала, задействованного при производстве Работ.</w:t>
      </w:r>
    </w:p>
    <w:p w:rsidR="00A04CCE" w:rsidRDefault="00BA6BF2">
      <w:pPr>
        <w:pStyle w:val="af6"/>
        <w:numPr>
          <w:ilvl w:val="2"/>
          <w:numId w:val="3"/>
        </w:numPr>
        <w:shd w:val="clear" w:color="auto" w:fill="FFFFFF"/>
        <w:tabs>
          <w:tab w:val="left" w:pos="1418"/>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A04CCE" w:rsidRDefault="00BA6BF2">
      <w:pPr>
        <w:pStyle w:val="af6"/>
        <w:numPr>
          <w:ilvl w:val="2"/>
          <w:numId w:val="3"/>
        </w:numPr>
        <w:shd w:val="clear" w:color="auto" w:fill="FFFFFF"/>
        <w:tabs>
          <w:tab w:val="left" w:pos="1418"/>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A04CCE" w:rsidRDefault="00BA6BF2">
      <w:pPr>
        <w:pStyle w:val="af6"/>
        <w:numPr>
          <w:ilvl w:val="2"/>
          <w:numId w:val="3"/>
        </w:numPr>
        <w:shd w:val="clear" w:color="auto" w:fill="FFFFFF"/>
        <w:tabs>
          <w:tab w:val="left" w:pos="1418"/>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A04CCE" w:rsidRDefault="00BA6BF2">
      <w:pPr>
        <w:pStyle w:val="af6"/>
        <w:numPr>
          <w:ilvl w:val="2"/>
          <w:numId w:val="3"/>
        </w:numPr>
        <w:shd w:val="clear" w:color="auto" w:fill="FFFFFF"/>
        <w:tabs>
          <w:tab w:val="left" w:pos="1418"/>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t xml:space="preserve"> </w:t>
      </w:r>
      <w:r>
        <w:rPr>
          <w:bCs/>
        </w:rPr>
        <w:t xml:space="preserve">в 3 (трех) экземплярах. </w:t>
      </w:r>
    </w:p>
    <w:p w:rsidR="00A04CCE" w:rsidRDefault="00BA6BF2">
      <w:pPr>
        <w:pStyle w:val="af6"/>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rsidR="00A04CCE" w:rsidRDefault="00BA6BF2">
      <w:pPr>
        <w:pStyle w:val="af6"/>
        <w:numPr>
          <w:ilvl w:val="2"/>
          <w:numId w:val="3"/>
        </w:numPr>
        <w:shd w:val="clear" w:color="auto" w:fill="FFFFFF"/>
        <w:tabs>
          <w:tab w:val="left" w:pos="1418"/>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A04CCE" w:rsidRDefault="00BA6BF2">
      <w:pPr>
        <w:pStyle w:val="af6"/>
        <w:numPr>
          <w:ilvl w:val="2"/>
          <w:numId w:val="3"/>
        </w:numPr>
        <w:shd w:val="clear" w:color="auto" w:fill="FFFFFF"/>
        <w:tabs>
          <w:tab w:val="left" w:pos="1418"/>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A04CCE" w:rsidRDefault="00BA6BF2">
      <w:pPr>
        <w:pStyle w:val="af6"/>
        <w:numPr>
          <w:ilvl w:val="2"/>
          <w:numId w:val="3"/>
        </w:numPr>
        <w:shd w:val="clear" w:color="auto" w:fill="FFFFFF"/>
        <w:tabs>
          <w:tab w:val="left" w:pos="1418"/>
        </w:tabs>
        <w:ind w:left="0" w:firstLine="710"/>
        <w:jc w:val="both"/>
        <w:rPr>
          <w:bCs/>
        </w:rPr>
      </w:pPr>
      <w:r>
        <w:rPr>
          <w:bCs/>
        </w:rPr>
        <w:t xml:space="preserve"> Передать Заказчику в полном объеме</w:t>
      </w:r>
      <w:r>
        <w:t xml:space="preserve"> лом черных и цветных металлов, </w:t>
      </w:r>
      <w:r>
        <w:rPr>
          <w:bCs/>
        </w:rPr>
        <w:t>образовавшийся в ходе выполнения Работ.</w:t>
      </w:r>
    </w:p>
    <w:p w:rsidR="00A04CCE" w:rsidRDefault="00BA6BF2">
      <w:pPr>
        <w:pStyle w:val="af6"/>
        <w:numPr>
          <w:ilvl w:val="2"/>
          <w:numId w:val="3"/>
        </w:numPr>
        <w:shd w:val="clear" w:color="auto" w:fill="FFFFFF"/>
        <w:tabs>
          <w:tab w:val="left" w:pos="1418"/>
        </w:tabs>
        <w:ind w:left="0" w:firstLine="710"/>
        <w:jc w:val="both"/>
        <w:rPr>
          <w:bCs/>
        </w:rPr>
      </w:pPr>
      <w:r>
        <w:rPr>
          <w:bCs/>
        </w:rPr>
        <w:t>Выполнять полученные в ходе исполнения Договора указания Заказчика</w:t>
      </w:r>
      <w: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rsidR="00A04CCE" w:rsidRDefault="00BA6BF2">
      <w:pPr>
        <w:shd w:val="clear" w:color="auto" w:fill="FFFFFF"/>
        <w:tabs>
          <w:tab w:val="left" w:pos="1418"/>
        </w:tabs>
        <w:spacing w:line="240" w:lineRule="auto"/>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A04CCE" w:rsidRDefault="00BA6BF2">
      <w:pPr>
        <w:shd w:val="clear" w:color="auto" w:fill="FFFFFF"/>
        <w:tabs>
          <w:tab w:val="left" w:pos="1418"/>
        </w:tabs>
        <w:spacing w:line="240" w:lineRule="auto"/>
        <w:ind w:firstLine="709"/>
        <w:rPr>
          <w:bCs/>
          <w:sz w:val="24"/>
          <w:szCs w:val="24"/>
        </w:rPr>
      </w:pPr>
      <w:r>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w:t>
      </w:r>
      <w:r w:rsidR="005C5CCB">
        <w:rPr>
          <w:bCs/>
          <w:sz w:val="24"/>
          <w:szCs w:val="24"/>
        </w:rPr>
        <w:t>1</w:t>
      </w:r>
      <w:r>
        <w:rPr>
          <w:bCs/>
          <w:sz w:val="24"/>
          <w:szCs w:val="24"/>
        </w:rPr>
        <w:t xml:space="preserve">.1 Договора. </w:t>
      </w:r>
    </w:p>
    <w:p w:rsidR="00A04CCE" w:rsidRDefault="00BA6BF2">
      <w:pPr>
        <w:pStyle w:val="af6"/>
        <w:shd w:val="clear" w:color="auto" w:fill="FFFFFF"/>
        <w:tabs>
          <w:tab w:val="left" w:pos="1418"/>
        </w:tabs>
        <w:ind w:left="0" w:firstLine="709"/>
        <w:jc w:val="both"/>
        <w:rPr>
          <w:bCs/>
        </w:rPr>
      </w:pPr>
      <w:r>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w:t>
      </w:r>
      <w:r w:rsidR="005C5CCB">
        <w:rPr>
          <w:bCs/>
        </w:rPr>
        <w:t>1</w:t>
      </w:r>
      <w:r>
        <w:rPr>
          <w:bCs/>
        </w:rPr>
        <w:t xml:space="preserve">.1 Договора. </w:t>
      </w:r>
    </w:p>
    <w:p w:rsidR="00A04CCE" w:rsidRDefault="00BA6BF2">
      <w:pPr>
        <w:pStyle w:val="af6"/>
        <w:numPr>
          <w:ilvl w:val="2"/>
          <w:numId w:val="3"/>
        </w:numPr>
        <w:shd w:val="clear" w:color="auto" w:fill="FFFFFF"/>
        <w:tabs>
          <w:tab w:val="left" w:pos="1418"/>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rsidR="00A04CCE" w:rsidRDefault="00BA6BF2">
      <w:pPr>
        <w:pStyle w:val="af6"/>
        <w:numPr>
          <w:ilvl w:val="3"/>
          <w:numId w:val="3"/>
        </w:numPr>
        <w:shd w:val="clear" w:color="auto" w:fill="FFFFFF"/>
        <w:tabs>
          <w:tab w:val="left" w:pos="1701"/>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A04CCE" w:rsidRDefault="00BA6BF2">
      <w:pPr>
        <w:pStyle w:val="af6"/>
        <w:numPr>
          <w:ilvl w:val="3"/>
          <w:numId w:val="3"/>
        </w:numPr>
        <w:shd w:val="clear" w:color="auto" w:fill="FFFFFF"/>
        <w:tabs>
          <w:tab w:val="left" w:pos="1701"/>
        </w:tabs>
        <w:ind w:left="0" w:firstLine="709"/>
        <w:jc w:val="both"/>
        <w:rPr>
          <w:bCs/>
        </w:rPr>
      </w:pPr>
      <w:r>
        <w:rPr>
          <w:bCs/>
        </w:rPr>
        <w:lastRenderedPageBreak/>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A04CCE" w:rsidRDefault="00BA6BF2">
      <w:pPr>
        <w:pStyle w:val="af6"/>
        <w:numPr>
          <w:ilvl w:val="3"/>
          <w:numId w:val="3"/>
        </w:numPr>
        <w:shd w:val="clear" w:color="auto" w:fill="FFFFFF"/>
        <w:tabs>
          <w:tab w:val="left" w:pos="1701"/>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A04CCE" w:rsidRDefault="00BA6BF2">
      <w:pPr>
        <w:pStyle w:val="af6"/>
        <w:shd w:val="clear" w:color="auto" w:fill="FFFFFF"/>
        <w:tabs>
          <w:tab w:val="left" w:pos="567"/>
        </w:tabs>
        <w:ind w:left="0" w:firstLine="709"/>
        <w:jc w:val="both"/>
        <w:rPr>
          <w:bCs/>
        </w:rPr>
      </w:pPr>
      <w:r>
        <w:rPr>
          <w:bCs/>
        </w:rPr>
        <w:t>Невыполнение Подрядчиком требований пункта 2.3.</w:t>
      </w:r>
      <w:r w:rsidR="005C5CCB">
        <w:rPr>
          <w:bCs/>
        </w:rPr>
        <w:t>21</w:t>
      </w:r>
      <w:r>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A04CCE" w:rsidRDefault="00BA6BF2">
      <w:pPr>
        <w:pStyle w:val="af6"/>
        <w:numPr>
          <w:ilvl w:val="2"/>
          <w:numId w:val="3"/>
        </w:numPr>
        <w:shd w:val="clear" w:color="auto" w:fill="FFFFFF"/>
        <w:tabs>
          <w:tab w:val="left" w:pos="1418"/>
        </w:tabs>
        <w:ind w:left="0" w:firstLine="709"/>
        <w:jc w:val="both"/>
        <w:rPr>
          <w:bCs/>
        </w:rPr>
      </w:pPr>
      <w:r>
        <w:rPr>
          <w:bCs/>
        </w:rPr>
        <w:t>Письменно уведомлять</w:t>
      </w:r>
      <w:r>
        <w:t xml:space="preserve"> Заказчика о любых внеплановых событиях и происшествиях, возникших в ходе исполнения Договора, включая, но не ограничиваясь:</w:t>
      </w:r>
    </w:p>
    <w:p w:rsidR="00A04CCE" w:rsidRDefault="00BA6BF2">
      <w:pPr>
        <w:pStyle w:val="af6"/>
        <w:numPr>
          <w:ilvl w:val="0"/>
          <w:numId w:val="18"/>
        </w:numPr>
        <w:ind w:left="0" w:right="23" w:firstLine="709"/>
        <w:jc w:val="both"/>
      </w:pPr>
      <w:r>
        <w:t>аварии – в течение 2 (двух) часов;</w:t>
      </w:r>
    </w:p>
    <w:p w:rsidR="00A04CCE" w:rsidRDefault="00BA6BF2">
      <w:pPr>
        <w:pStyle w:val="af6"/>
        <w:numPr>
          <w:ilvl w:val="0"/>
          <w:numId w:val="18"/>
        </w:numPr>
        <w:ind w:left="0" w:right="23" w:firstLine="709"/>
        <w:jc w:val="both"/>
      </w:pPr>
      <w: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A04CCE" w:rsidRDefault="00BA6BF2">
      <w:pPr>
        <w:pStyle w:val="af6"/>
        <w:numPr>
          <w:ilvl w:val="0"/>
          <w:numId w:val="18"/>
        </w:numPr>
        <w:ind w:left="0" w:right="23" w:firstLine="709"/>
        <w:jc w:val="both"/>
      </w:pPr>
      <w:r>
        <w:t>хищении и иных противоправных действиях – в течение 24 (двадцати четырех) часов;</w:t>
      </w:r>
    </w:p>
    <w:p w:rsidR="00A04CCE" w:rsidRDefault="00BA6BF2">
      <w:pPr>
        <w:pStyle w:val="af6"/>
        <w:numPr>
          <w:ilvl w:val="0"/>
          <w:numId w:val="18"/>
        </w:numPr>
        <w:ind w:left="0" w:right="23" w:firstLine="709"/>
        <w:jc w:val="both"/>
      </w:pPr>
      <w: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A04CCE" w:rsidRDefault="00BA6BF2">
      <w:pPr>
        <w:pStyle w:val="af6"/>
        <w:numPr>
          <w:ilvl w:val="0"/>
          <w:numId w:val="18"/>
        </w:numPr>
        <w:ind w:left="0" w:right="23" w:firstLine="709"/>
        <w:jc w:val="both"/>
      </w:pPr>
      <w: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A04CCE" w:rsidRDefault="00BA6BF2">
      <w:pPr>
        <w:pStyle w:val="af6"/>
        <w:numPr>
          <w:ilvl w:val="0"/>
          <w:numId w:val="18"/>
        </w:numPr>
        <w:ind w:left="0" w:right="23" w:firstLine="709"/>
        <w:jc w:val="both"/>
      </w:pPr>
      <w:r>
        <w:t>иных обстоятельствах, фактах, сообщениях в средствах массовой информации – в течение 24 (двадцати четырех) часов.</w:t>
      </w:r>
    </w:p>
    <w:p w:rsidR="00A04CCE" w:rsidRDefault="00BA6BF2">
      <w:pPr>
        <w:pStyle w:val="af6"/>
        <w:numPr>
          <w:ilvl w:val="2"/>
          <w:numId w:val="3"/>
        </w:numPr>
        <w:shd w:val="clear" w:color="auto" w:fill="FFFFFF"/>
        <w:tabs>
          <w:tab w:val="left" w:pos="1418"/>
        </w:tabs>
        <w:ind w:left="0" w:firstLine="709"/>
        <w:jc w:val="both"/>
      </w:pPr>
      <w:r>
        <w:t xml:space="preserve">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w:t>
      </w:r>
      <w:r w:rsidRPr="00FC5D5B">
        <w:t>3.1, 3.</w:t>
      </w:r>
      <w:r w:rsidR="00FC5D5B" w:rsidRPr="00FC5D5B">
        <w:t>2</w:t>
      </w:r>
      <w:r>
        <w:t xml:space="preserve"> к Договору).</w:t>
      </w:r>
    </w:p>
    <w:p w:rsidR="00A04CCE" w:rsidRDefault="00BA6BF2">
      <w:pPr>
        <w:pStyle w:val="af6"/>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A04CCE" w:rsidRDefault="00BA6BF2">
      <w:pPr>
        <w:pStyle w:val="af6"/>
        <w:shd w:val="clear" w:color="auto" w:fill="FFFFFF"/>
        <w:tabs>
          <w:tab w:val="left" w:pos="1418"/>
        </w:tabs>
        <w:ind w:left="0" w:firstLine="709"/>
        <w:jc w:val="both"/>
      </w:pPr>
      <w:r>
        <w:t>Подрядчик обязан незамедлительно приступать к устранению недостатков, о которых ему стало известно.</w:t>
      </w:r>
    </w:p>
    <w:p w:rsidR="00A04CCE" w:rsidRDefault="00BA6BF2">
      <w:pPr>
        <w:pStyle w:val="af6"/>
        <w:numPr>
          <w:ilvl w:val="2"/>
          <w:numId w:val="3"/>
        </w:numPr>
        <w:shd w:val="clear" w:color="auto" w:fill="FFFFFF"/>
        <w:tabs>
          <w:tab w:val="left" w:pos="1418"/>
        </w:tabs>
        <w:ind w:left="0" w:firstLine="709"/>
        <w:jc w:val="both"/>
        <w:rPr>
          <w:bCs/>
        </w:rPr>
      </w:pPr>
      <w:r>
        <w:t xml:space="preserve">Письменно уведомлять Заказчика о необходимости проведения освидетельствования и/или приемки Скрытых работ. </w:t>
      </w:r>
    </w:p>
    <w:p w:rsidR="00A04CCE" w:rsidRDefault="00BA6BF2">
      <w:pPr>
        <w:pStyle w:val="af6"/>
        <w:shd w:val="clear" w:color="auto" w:fill="FFFFFF"/>
        <w:tabs>
          <w:tab w:val="left" w:pos="1418"/>
        </w:tabs>
        <w:ind w:left="0" w:firstLine="709"/>
        <w:jc w:val="both"/>
        <w:rPr>
          <w:bCs/>
        </w:rPr>
      </w:pPr>
      <w:r>
        <w:t>Указанное уведомление должно быть получено Заказчиком заблаговременно</w:t>
      </w:r>
      <w:r>
        <w:rPr>
          <w:bCs/>
        </w:rPr>
        <w:t xml:space="preserve">, но не позднее, </w:t>
      </w:r>
      <w:r w:rsidRPr="00FC5D5B">
        <w:rPr>
          <w:bCs/>
        </w:rPr>
        <w:t xml:space="preserve">чем за </w:t>
      </w:r>
      <w:r w:rsidRPr="00FC5D5B">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A04CCE" w:rsidRDefault="00BA6BF2">
      <w:pPr>
        <w:pStyle w:val="af6"/>
        <w:numPr>
          <w:ilvl w:val="2"/>
          <w:numId w:val="3"/>
        </w:numPr>
        <w:shd w:val="clear" w:color="auto" w:fill="FFFFFF"/>
        <w:tabs>
          <w:tab w:val="left" w:pos="1418"/>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A04CCE" w:rsidRDefault="00BA6BF2">
      <w:pPr>
        <w:pStyle w:val="af6"/>
        <w:numPr>
          <w:ilvl w:val="2"/>
          <w:numId w:val="3"/>
        </w:numPr>
        <w:shd w:val="clear" w:color="auto" w:fill="FFFFFF"/>
        <w:tabs>
          <w:tab w:val="left" w:pos="1418"/>
        </w:tabs>
        <w:ind w:left="0" w:firstLine="709"/>
        <w:jc w:val="both"/>
        <w:rPr>
          <w:bCs/>
        </w:rPr>
      </w:pPr>
      <w:r>
        <w:rPr>
          <w:bCs/>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Pr>
          <w:bCs/>
        </w:rPr>
        <w:t>без какого-либо ограничения размера такого возмещения.</w:t>
      </w:r>
    </w:p>
    <w:p w:rsidR="00A04CCE" w:rsidRDefault="00BA6BF2">
      <w:pPr>
        <w:pStyle w:val="af6"/>
        <w:shd w:val="clear" w:color="auto" w:fill="FFFFFF"/>
        <w:tabs>
          <w:tab w:val="left" w:pos="1418"/>
        </w:tabs>
        <w:ind w:left="0" w:firstLine="709"/>
        <w:jc w:val="both"/>
        <w:rPr>
          <w:bCs/>
        </w:rPr>
      </w:pPr>
      <w:r>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Pr>
          <w:bCs/>
        </w:rPr>
        <w:t>ам</w:t>
      </w:r>
      <w:proofErr w:type="spellEnd"/>
      <w:r>
        <w:rPr>
          <w:bCs/>
        </w:rPr>
        <w:t xml:space="preserve">) страхования. </w:t>
      </w:r>
    </w:p>
    <w:p w:rsidR="00A04CCE" w:rsidRDefault="00BA6BF2">
      <w:pPr>
        <w:pStyle w:val="af6"/>
        <w:numPr>
          <w:ilvl w:val="2"/>
          <w:numId w:val="3"/>
        </w:numPr>
        <w:shd w:val="clear" w:color="auto" w:fill="FFFFFF"/>
        <w:tabs>
          <w:tab w:val="left" w:pos="1418"/>
        </w:tabs>
        <w:ind w:left="0" w:firstLine="710"/>
        <w:jc w:val="both"/>
        <w:rPr>
          <w:bCs/>
        </w:rPr>
      </w:pPr>
      <w:r>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t xml:space="preserve"> </w:t>
      </w:r>
      <w:r>
        <w:rPr>
          <w:bCs/>
        </w:rPr>
        <w:t xml:space="preserve">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A04CCE" w:rsidRDefault="00BA6BF2">
      <w:pPr>
        <w:pStyle w:val="af6"/>
        <w:numPr>
          <w:ilvl w:val="2"/>
          <w:numId w:val="3"/>
        </w:numPr>
        <w:ind w:left="0" w:firstLine="709"/>
        <w:jc w:val="both"/>
        <w:rPr>
          <w:color w:val="000000"/>
        </w:rPr>
      </w:pPr>
      <w: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A04CCE" w:rsidRDefault="00BA6BF2">
      <w:pPr>
        <w:pStyle w:val="af6"/>
        <w:numPr>
          <w:ilvl w:val="2"/>
          <w:numId w:val="3"/>
        </w:numPr>
        <w:shd w:val="clear" w:color="auto" w:fill="FFFFFF"/>
        <w:tabs>
          <w:tab w:val="left" w:pos="1418"/>
        </w:tabs>
        <w:ind w:left="0" w:firstLine="709"/>
        <w:jc w:val="both"/>
      </w:pPr>
      <w:r>
        <w:t xml:space="preserve">Исполнять иные обязанности, предусмотренные Договором и </w:t>
      </w:r>
      <w:r>
        <w:rPr>
          <w:bCs/>
        </w:rPr>
        <w:t>законодательством Российской Федерации.</w:t>
      </w:r>
      <w:r>
        <w:t xml:space="preserve"> </w:t>
      </w:r>
    </w:p>
    <w:p w:rsidR="00A04CCE" w:rsidRDefault="00A04CCE">
      <w:pPr>
        <w:spacing w:line="240" w:lineRule="auto"/>
        <w:rPr>
          <w:sz w:val="24"/>
          <w:szCs w:val="24"/>
        </w:rPr>
      </w:pPr>
    </w:p>
    <w:p w:rsidR="00A04CCE" w:rsidRDefault="00BA6BF2">
      <w:pPr>
        <w:pStyle w:val="af6"/>
        <w:numPr>
          <w:ilvl w:val="1"/>
          <w:numId w:val="3"/>
        </w:numPr>
        <w:shd w:val="clear" w:color="auto" w:fill="FFFFFF"/>
        <w:tabs>
          <w:tab w:val="left" w:pos="1134"/>
        </w:tabs>
        <w:ind w:left="0" w:firstLine="709"/>
        <w:jc w:val="both"/>
        <w:rPr>
          <w:bCs/>
        </w:rPr>
      </w:pPr>
      <w:r>
        <w:rPr>
          <w:bCs/>
          <w:u w:val="single"/>
        </w:rPr>
        <w:t>Подрядчик имеет право</w:t>
      </w:r>
      <w:r>
        <w:rPr>
          <w:bCs/>
        </w:rPr>
        <w:t>:</w:t>
      </w:r>
    </w:p>
    <w:p w:rsidR="00A04CCE" w:rsidRDefault="00BA6BF2">
      <w:pPr>
        <w:pStyle w:val="af6"/>
        <w:numPr>
          <w:ilvl w:val="2"/>
          <w:numId w:val="3"/>
        </w:numPr>
        <w:shd w:val="clear" w:color="auto" w:fill="FFFFFF"/>
        <w:tabs>
          <w:tab w:val="left" w:pos="1418"/>
        </w:tabs>
        <w:ind w:left="0" w:firstLine="709"/>
        <w:jc w:val="both"/>
        <w:rPr>
          <w:bCs/>
        </w:rPr>
      </w:pPr>
      <w:r>
        <w:rPr>
          <w:bCs/>
        </w:rPr>
        <w:t>Самостоятельно организовать выполнение Работ.</w:t>
      </w:r>
    </w:p>
    <w:p w:rsidR="00A04CCE" w:rsidRDefault="00BA6BF2">
      <w:pPr>
        <w:pStyle w:val="af6"/>
        <w:numPr>
          <w:ilvl w:val="2"/>
          <w:numId w:val="3"/>
        </w:numPr>
        <w:shd w:val="clear" w:color="auto" w:fill="FFFFFF"/>
        <w:tabs>
          <w:tab w:val="left" w:pos="851"/>
        </w:tabs>
        <w:ind w:left="0" w:firstLine="709"/>
        <w:jc w:val="both"/>
        <w:rPr>
          <w:bCs/>
        </w:rPr>
      </w:pPr>
      <w:r>
        <w:rPr>
          <w:bCs/>
        </w:rPr>
        <w:t xml:space="preserve">При необходимости по предварительному письменному согласованию </w:t>
      </w:r>
      <w:r>
        <w:rPr>
          <w:bCs/>
        </w:rPr>
        <w:br/>
        <w:t>с Заказчиком заключать договоры субподряда, неся при этом ответственность за действия Субподрядчиков, как за свои собственные.</w:t>
      </w:r>
    </w:p>
    <w:p w:rsidR="00A04CCE" w:rsidRDefault="00BA6BF2">
      <w:pPr>
        <w:pStyle w:val="af6"/>
        <w:shd w:val="clear" w:color="auto" w:fill="FFFFFF"/>
        <w:tabs>
          <w:tab w:val="left" w:pos="851"/>
        </w:tabs>
        <w:ind w:left="0" w:firstLine="709"/>
        <w:jc w:val="both"/>
        <w:rPr>
          <w:bCs/>
        </w:rPr>
      </w:pPr>
      <w:r>
        <w:rPr>
          <w:bCs/>
        </w:rPr>
        <w:t xml:space="preserve">При согласовании привлечения Субподрядчика Подрядчик представляет Заказчику: </w:t>
      </w:r>
    </w:p>
    <w:p w:rsidR="00A04CCE" w:rsidRDefault="00BA6BF2">
      <w:pPr>
        <w:pStyle w:val="af6"/>
        <w:numPr>
          <w:ilvl w:val="0"/>
          <w:numId w:val="30"/>
        </w:numPr>
        <w:shd w:val="clear" w:color="auto" w:fill="FFFFFF"/>
        <w:tabs>
          <w:tab w:val="left" w:pos="709"/>
          <w:tab w:val="left" w:pos="1418"/>
        </w:tabs>
        <w:ind w:left="0" w:firstLine="709"/>
        <w:jc w:val="both"/>
        <w:rPr>
          <w:bCs/>
        </w:rPr>
      </w:pPr>
      <w:r>
        <w:rPr>
          <w:bCs/>
        </w:rPr>
        <w:t>проект договора с Субподрядчиком;</w:t>
      </w:r>
    </w:p>
    <w:p w:rsidR="00A04CCE" w:rsidRDefault="00BA6BF2">
      <w:pPr>
        <w:pStyle w:val="af6"/>
        <w:numPr>
          <w:ilvl w:val="0"/>
          <w:numId w:val="30"/>
        </w:numPr>
        <w:shd w:val="clear" w:color="auto" w:fill="FFFFFF"/>
        <w:tabs>
          <w:tab w:val="left" w:pos="709"/>
          <w:tab w:val="left" w:pos="1418"/>
        </w:tabs>
        <w:ind w:left="0" w:firstLine="709"/>
        <w:jc w:val="both"/>
        <w:rPr>
          <w:bCs/>
        </w:rPr>
      </w:pPr>
      <w:r>
        <w:rPr>
          <w:bCs/>
        </w:rPr>
        <w:t>сведения об объемах выполнения работ Субподрядчиком;</w:t>
      </w:r>
    </w:p>
    <w:p w:rsidR="00A04CCE" w:rsidRDefault="00BA6BF2">
      <w:pPr>
        <w:pStyle w:val="af6"/>
        <w:numPr>
          <w:ilvl w:val="0"/>
          <w:numId w:val="30"/>
        </w:numPr>
        <w:tabs>
          <w:tab w:val="left" w:pos="709"/>
        </w:tabs>
        <w:ind w:left="0" w:firstLine="709"/>
        <w:jc w:val="both"/>
        <w:rPr>
          <w:bCs/>
        </w:rPr>
      </w:pPr>
      <w:proofErr w:type="spellStart"/>
      <w:r>
        <w:rPr>
          <w:bCs/>
        </w:rPr>
        <w:t>пофамильный</w:t>
      </w:r>
      <w:proofErr w:type="spellEnd"/>
      <w:r>
        <w:rPr>
          <w:bCs/>
        </w:rPr>
        <w:t xml:space="preserve"> перечень персонала Субподрядчика, который будет задействован при производстве Работ;</w:t>
      </w:r>
    </w:p>
    <w:p w:rsidR="00A04CCE" w:rsidRDefault="00BA6BF2">
      <w:pPr>
        <w:pStyle w:val="af6"/>
        <w:numPr>
          <w:ilvl w:val="0"/>
          <w:numId w:val="29"/>
        </w:numPr>
        <w:tabs>
          <w:tab w:val="left" w:pos="709"/>
        </w:tabs>
        <w:ind w:left="0" w:firstLine="709"/>
        <w:jc w:val="both"/>
        <w:rPr>
          <w:bCs/>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FC5D5B" w:rsidRDefault="00FC5D5B" w:rsidP="00FC5D5B">
      <w:pPr>
        <w:pStyle w:val="af6"/>
        <w:tabs>
          <w:tab w:val="left" w:pos="709"/>
        </w:tabs>
        <w:ind w:left="709"/>
        <w:jc w:val="both"/>
        <w:rPr>
          <w:bCs/>
        </w:rPr>
      </w:pPr>
    </w:p>
    <w:p w:rsidR="00A04CCE" w:rsidRDefault="00BA6BF2">
      <w:pPr>
        <w:pStyle w:val="af6"/>
        <w:numPr>
          <w:ilvl w:val="0"/>
          <w:numId w:val="3"/>
        </w:numPr>
        <w:shd w:val="clear" w:color="auto" w:fill="FFFFFF"/>
        <w:tabs>
          <w:tab w:val="left" w:pos="284"/>
        </w:tabs>
        <w:ind w:left="0" w:firstLine="0"/>
        <w:jc w:val="center"/>
      </w:pPr>
      <w:r>
        <w:rPr>
          <w:b/>
          <w:bCs/>
        </w:rPr>
        <w:t>Цена Договора и порядок расчетов</w:t>
      </w:r>
    </w:p>
    <w:p w:rsidR="00A04CCE" w:rsidRPr="00FC5D5B" w:rsidRDefault="00BA6BF2">
      <w:pPr>
        <w:pStyle w:val="af6"/>
        <w:numPr>
          <w:ilvl w:val="1"/>
          <w:numId w:val="3"/>
        </w:numPr>
        <w:shd w:val="clear" w:color="auto" w:fill="FFFFFF"/>
        <w:tabs>
          <w:tab w:val="left" w:pos="1134"/>
        </w:tabs>
        <w:ind w:left="0" w:firstLine="709"/>
        <w:jc w:val="both"/>
        <w:rPr>
          <w:bCs/>
        </w:rPr>
      </w:pPr>
      <w:bookmarkStart w:id="12" w:name="_Ref361335465"/>
      <w:r w:rsidRPr="00FC5D5B">
        <w:rPr>
          <w:bCs/>
        </w:rPr>
        <w:t xml:space="preserve">Цена </w:t>
      </w:r>
      <w:r w:rsidRPr="00FC5D5B">
        <w:t xml:space="preserve">Договора </w:t>
      </w:r>
      <w:r w:rsidRPr="00FC5D5B">
        <w:rPr>
          <w:bCs/>
        </w:rPr>
        <w:t xml:space="preserve">в соответствии со </w:t>
      </w:r>
      <w:r w:rsidR="00FC5D5B" w:rsidRPr="00FC5D5B">
        <w:rPr>
          <w:bCs/>
        </w:rPr>
        <w:t>Расчетом стоимости работ</w:t>
      </w:r>
      <w:r w:rsidRPr="00FC5D5B">
        <w:rPr>
          <w:bCs/>
        </w:rPr>
        <w:t xml:space="preserve"> (Приложение № 2 к Договору) является предельной и составляет </w:t>
      </w:r>
      <w:r w:rsidRPr="00FC5D5B">
        <w:t>_______</w:t>
      </w:r>
      <w:r w:rsidRPr="00FC5D5B">
        <w:rPr>
          <w:bCs/>
        </w:rPr>
        <w:t xml:space="preserve"> (</w:t>
      </w:r>
      <w:r w:rsidRPr="00FC5D5B">
        <w:t>__________________</w:t>
      </w:r>
      <w:r w:rsidRPr="00FC5D5B">
        <w:rPr>
          <w:bCs/>
        </w:rPr>
        <w:t xml:space="preserve">) рублей </w:t>
      </w:r>
      <w:r w:rsidRPr="00FC5D5B">
        <w:t>___</w:t>
      </w:r>
      <w:r w:rsidRPr="00FC5D5B">
        <w:rPr>
          <w:bCs/>
        </w:rPr>
        <w:t xml:space="preserve"> копеек, в том числе НДС (___%) _________ рублей. </w:t>
      </w:r>
    </w:p>
    <w:bookmarkEnd w:id="12"/>
    <w:p w:rsidR="00A04CCE" w:rsidRDefault="00BA6BF2">
      <w:pPr>
        <w:pStyle w:val="af6"/>
        <w:numPr>
          <w:ilvl w:val="1"/>
          <w:numId w:val="3"/>
        </w:numPr>
        <w:shd w:val="clear" w:color="auto" w:fill="FFFFFF"/>
        <w:tabs>
          <w:tab w:val="left" w:pos="1134"/>
        </w:tabs>
        <w:ind w:left="0" w:firstLine="709"/>
        <w:jc w:val="both"/>
        <w:rPr>
          <w:bCs/>
        </w:rPr>
      </w:pPr>
      <w:r>
        <w:rPr>
          <w:bCs/>
        </w:rPr>
        <w:t>Цена Договора включает в себя прибыль Подрядчика, а также все расходы и затраты Подрядчика на:</w:t>
      </w:r>
    </w:p>
    <w:p w:rsidR="00A04CCE" w:rsidRDefault="00BA6BF2">
      <w:pPr>
        <w:pStyle w:val="af6"/>
        <w:numPr>
          <w:ilvl w:val="2"/>
          <w:numId w:val="3"/>
        </w:numPr>
        <w:shd w:val="clear" w:color="auto" w:fill="FFFFFF"/>
        <w:tabs>
          <w:tab w:val="left" w:pos="1418"/>
        </w:tabs>
        <w:ind w:left="0" w:firstLine="709"/>
        <w:jc w:val="both"/>
        <w:rPr>
          <w:bCs/>
        </w:rPr>
      </w:pPr>
      <w:r>
        <w:rPr>
          <w:bCs/>
        </w:rPr>
        <w:t>выполнение ремонтных работ;</w:t>
      </w:r>
    </w:p>
    <w:p w:rsidR="00A04CCE" w:rsidRDefault="00BA6BF2">
      <w:pPr>
        <w:pStyle w:val="af6"/>
        <w:numPr>
          <w:ilvl w:val="2"/>
          <w:numId w:val="3"/>
        </w:numPr>
        <w:shd w:val="clear" w:color="auto" w:fill="FFFFFF"/>
        <w:tabs>
          <w:tab w:val="left" w:pos="1418"/>
        </w:tabs>
        <w:ind w:left="0" w:firstLine="709"/>
        <w:jc w:val="both"/>
      </w:pPr>
      <w: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A04CCE" w:rsidRDefault="00BA6BF2">
      <w:pPr>
        <w:pStyle w:val="af6"/>
        <w:numPr>
          <w:ilvl w:val="2"/>
          <w:numId w:val="3"/>
        </w:numPr>
        <w:shd w:val="clear" w:color="auto" w:fill="FFFFFF"/>
        <w:tabs>
          <w:tab w:val="left" w:pos="1418"/>
        </w:tabs>
        <w:ind w:left="0" w:firstLine="709"/>
        <w:jc w:val="both"/>
      </w:pPr>
      <w:r>
        <w:lastRenderedPageBreak/>
        <w:t xml:space="preserve">заработную плату, накладные и командировочные расходы, перемещение и размещение персонала Подрядчика; </w:t>
      </w:r>
    </w:p>
    <w:p w:rsidR="00A04CCE" w:rsidRDefault="00BA6BF2">
      <w:pPr>
        <w:pStyle w:val="af6"/>
        <w:numPr>
          <w:ilvl w:val="2"/>
          <w:numId w:val="3"/>
        </w:numPr>
        <w:shd w:val="clear" w:color="auto" w:fill="FFFFFF"/>
        <w:tabs>
          <w:tab w:val="left" w:pos="1418"/>
        </w:tabs>
        <w:ind w:left="0" w:firstLine="709"/>
        <w:jc w:val="both"/>
      </w:pPr>
      <w:r>
        <w:t xml:space="preserve">подлежащие уплате налоги, сборы и пошлины (в том числе по таможенному оформлению Материально-технических ресурсов, если применимо); </w:t>
      </w:r>
    </w:p>
    <w:p w:rsidR="00A04CCE" w:rsidRDefault="00BA6BF2">
      <w:pPr>
        <w:pStyle w:val="af6"/>
        <w:numPr>
          <w:ilvl w:val="2"/>
          <w:numId w:val="3"/>
        </w:numPr>
        <w:shd w:val="clear" w:color="auto" w:fill="FFFFFF"/>
        <w:tabs>
          <w:tab w:val="left" w:pos="1418"/>
        </w:tabs>
        <w:ind w:left="0" w:firstLine="709"/>
        <w:jc w:val="both"/>
      </w:pPr>
      <w: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A04CCE" w:rsidRDefault="00BA6BF2">
      <w:pPr>
        <w:pStyle w:val="af6"/>
        <w:numPr>
          <w:ilvl w:val="1"/>
          <w:numId w:val="3"/>
        </w:numPr>
        <w:shd w:val="clear" w:color="auto" w:fill="FFFFFF"/>
        <w:tabs>
          <w:tab w:val="left" w:pos="1134"/>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04CCE" w:rsidRDefault="00BA6BF2">
      <w:pPr>
        <w:pStyle w:val="af6"/>
        <w:numPr>
          <w:ilvl w:val="1"/>
          <w:numId w:val="3"/>
        </w:numPr>
        <w:shd w:val="clear" w:color="auto" w:fill="FFFFFF"/>
        <w:tabs>
          <w:tab w:val="left" w:pos="1134"/>
        </w:tabs>
        <w:ind w:left="0" w:firstLine="709"/>
        <w:jc w:val="both"/>
        <w:rPr>
          <w:bCs/>
        </w:rPr>
      </w:pPr>
      <w:bookmarkStart w:id="13" w:name="_Ref361858588"/>
      <w:bookmarkStart w:id="14" w:name="_Ref361834675"/>
      <w:r>
        <w:rPr>
          <w:bCs/>
        </w:rPr>
        <w:t>Оплата по Договору осуществляется Заказчиком в следующем порядке:</w:t>
      </w:r>
      <w:bookmarkEnd w:id="13"/>
      <w:bookmarkEnd w:id="14"/>
      <w:r>
        <w:rPr>
          <w:bCs/>
        </w:rPr>
        <w:t xml:space="preserve"> </w:t>
      </w:r>
    </w:p>
    <w:p w:rsidR="00A04CCE" w:rsidRDefault="00FC5D5B">
      <w:pPr>
        <w:pStyle w:val="af6"/>
        <w:numPr>
          <w:ilvl w:val="2"/>
          <w:numId w:val="3"/>
        </w:numPr>
        <w:ind w:left="0" w:firstLine="567"/>
        <w:jc w:val="both"/>
      </w:pPr>
      <w:bookmarkStart w:id="15" w:name="_Ref361834178"/>
      <w:bookmarkStart w:id="16" w:name="_Ref361335023"/>
      <w:r>
        <w:t xml:space="preserve">100 % </w:t>
      </w:r>
      <w:r w:rsidR="00BA6BF2">
        <w:t xml:space="preserve">от </w:t>
      </w:r>
      <w:r>
        <w:t>стоимости выполненных работ</w:t>
      </w:r>
      <w:r w:rsidR="00BA6BF2">
        <w:t xml:space="preserve"> в течение </w:t>
      </w:r>
      <w:r w:rsidR="00BA6BF2" w:rsidRPr="00F06E44">
        <w:t>20 (двадцати) календарных дней</w:t>
      </w:r>
      <w:r w:rsidR="00BA6BF2">
        <w:rPr>
          <w:highlight w:val="lightGray"/>
        </w:rPr>
        <w:t>/ 7 (семи) рабочих дней</w:t>
      </w:r>
      <w:r w:rsidR="00BA6BF2">
        <w:rPr>
          <w:rStyle w:val="af0"/>
          <w:highlight w:val="lightGray"/>
        </w:rPr>
        <w:footnoteReference w:id="2"/>
      </w:r>
      <w:r w:rsidR="00BA6BF2">
        <w:t xml:space="preserve"> с даты подписания Сторонами документов, указанных в пункте 4.1 Договора, на основании счёта, выставленного Подрядчиком, и с учетом пункта 3.</w:t>
      </w:r>
      <w:r>
        <w:t>4</w:t>
      </w:r>
      <w:r w:rsidR="00BA6BF2">
        <w:t>.</w:t>
      </w:r>
      <w:r>
        <w:t>2</w:t>
      </w:r>
      <w:r w:rsidR="00BA6BF2">
        <w:t xml:space="preserve"> Договора.</w:t>
      </w:r>
    </w:p>
    <w:p w:rsidR="00A04CCE" w:rsidRDefault="00BA6BF2">
      <w:pPr>
        <w:pStyle w:val="af6"/>
        <w:numPr>
          <w:ilvl w:val="2"/>
          <w:numId w:val="3"/>
        </w:numPr>
        <w:shd w:val="clear" w:color="auto" w:fill="FFFFFF"/>
        <w:tabs>
          <w:tab w:val="left" w:pos="1418"/>
        </w:tabs>
        <w:ind w:left="0" w:firstLine="709"/>
        <w:jc w:val="both"/>
      </w:pPr>
      <w: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5"/>
    </w:p>
    <w:p w:rsidR="00A04CCE" w:rsidRDefault="00BA6BF2">
      <w:pPr>
        <w:pStyle w:val="af6"/>
        <w:numPr>
          <w:ilvl w:val="1"/>
          <w:numId w:val="3"/>
        </w:numPr>
        <w:shd w:val="clear" w:color="auto" w:fill="FFFFFF"/>
        <w:tabs>
          <w:tab w:val="left" w:pos="1134"/>
          <w:tab w:val="left" w:pos="1418"/>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bookmarkEnd w:id="17"/>
    </w:p>
    <w:p w:rsidR="00A04CCE" w:rsidRDefault="00BA6BF2">
      <w:pPr>
        <w:pStyle w:val="af6"/>
        <w:numPr>
          <w:ilvl w:val="1"/>
          <w:numId w:val="3"/>
        </w:numPr>
        <w:shd w:val="clear" w:color="auto" w:fill="FFFFFF"/>
        <w:tabs>
          <w:tab w:val="left" w:pos="1134"/>
        </w:tabs>
        <w:ind w:left="0" w:firstLine="709"/>
        <w:jc w:val="both"/>
        <w:rPr>
          <w:bCs/>
        </w:rPr>
      </w:pPr>
      <w:r>
        <w:rPr>
          <w:bCs/>
        </w:rPr>
        <w:t>За исключением случая, указанного в пункте 2.3.2</w:t>
      </w:r>
      <w:r w:rsidR="00FC5D5B">
        <w:rPr>
          <w:bCs/>
        </w:rPr>
        <w:t>0</w:t>
      </w:r>
      <w:r>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A04CCE" w:rsidRDefault="00BA6BF2">
      <w:pPr>
        <w:pStyle w:val="af6"/>
        <w:numPr>
          <w:ilvl w:val="1"/>
          <w:numId w:val="3"/>
        </w:numPr>
        <w:shd w:val="clear" w:color="auto" w:fill="FFFFFF"/>
        <w:tabs>
          <w:tab w:val="left" w:pos="1134"/>
        </w:tabs>
        <w:ind w:left="0" w:firstLine="709"/>
        <w:jc w:val="both"/>
        <w:rPr>
          <w:bCs/>
        </w:rPr>
      </w:pPr>
      <w:bookmarkStart w:id="18" w:name="_Ref361834251"/>
      <w:bookmarkEnd w:id="16"/>
      <w:r>
        <w:rPr>
          <w:bCs/>
        </w:rPr>
        <w:t>Индексация Цены Договора не допускается.</w:t>
      </w:r>
    </w:p>
    <w:p w:rsidR="00A04CCE" w:rsidRDefault="00BA6BF2">
      <w:pPr>
        <w:pStyle w:val="af6"/>
        <w:numPr>
          <w:ilvl w:val="1"/>
          <w:numId w:val="3"/>
        </w:numPr>
        <w:shd w:val="clear" w:color="auto" w:fill="FFFFFF"/>
        <w:tabs>
          <w:tab w:val="left" w:pos="1134"/>
        </w:tabs>
        <w:ind w:left="0" w:firstLine="709"/>
        <w:jc w:val="both"/>
        <w:rPr>
          <w:bCs/>
        </w:rPr>
      </w:pPr>
      <w: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rsidR="00A04CCE" w:rsidRDefault="00BA6BF2">
      <w:pPr>
        <w:pStyle w:val="af6"/>
        <w:shd w:val="clear" w:color="auto" w:fill="FFFFFF"/>
        <w:tabs>
          <w:tab w:val="left" w:pos="1134"/>
        </w:tabs>
        <w:ind w:left="0" w:firstLine="709"/>
        <w:jc w:val="both"/>
        <w:rPr>
          <w:bCs/>
        </w:rPr>
      </w:pPr>
      <w:r>
        <w:t>Заказчик направляет Подрядчику уведомление о проведении сальдо взаимных обязательств Сторон по Договору.</w:t>
      </w:r>
      <w:bookmarkEnd w:id="18"/>
    </w:p>
    <w:p w:rsidR="00A04CCE" w:rsidRDefault="00A04CCE">
      <w:pPr>
        <w:pStyle w:val="af6"/>
        <w:shd w:val="clear" w:color="auto" w:fill="FFFFFF"/>
        <w:tabs>
          <w:tab w:val="left" w:pos="1134"/>
        </w:tabs>
        <w:ind w:left="0" w:firstLine="567"/>
        <w:jc w:val="both"/>
        <w:rPr>
          <w:bCs/>
        </w:rPr>
      </w:pPr>
    </w:p>
    <w:p w:rsidR="00A04CCE" w:rsidRDefault="00BA6BF2">
      <w:pPr>
        <w:pStyle w:val="af6"/>
        <w:numPr>
          <w:ilvl w:val="0"/>
          <w:numId w:val="3"/>
        </w:numPr>
        <w:shd w:val="clear" w:color="auto" w:fill="FFFFFF"/>
        <w:tabs>
          <w:tab w:val="left" w:pos="284"/>
        </w:tabs>
        <w:ind w:left="0" w:firstLine="0"/>
        <w:jc w:val="center"/>
        <w:rPr>
          <w:b/>
          <w:bCs/>
        </w:rPr>
      </w:pPr>
      <w:r>
        <w:rPr>
          <w:b/>
          <w:bCs/>
        </w:rPr>
        <w:t>Порядок сдачи-приемки Работ</w:t>
      </w:r>
    </w:p>
    <w:p w:rsidR="00A04CCE" w:rsidRPr="00FC5D5B" w:rsidRDefault="00BA6BF2">
      <w:pPr>
        <w:pStyle w:val="af6"/>
        <w:numPr>
          <w:ilvl w:val="1"/>
          <w:numId w:val="3"/>
        </w:numPr>
        <w:shd w:val="clear" w:color="auto" w:fill="FFFFFF"/>
        <w:tabs>
          <w:tab w:val="left" w:pos="1134"/>
        </w:tabs>
        <w:ind w:left="0" w:firstLine="709"/>
        <w:jc w:val="both"/>
      </w:pPr>
      <w:bookmarkStart w:id="19" w:name="_Ref361336865"/>
      <w:r w:rsidRPr="00FC5D5B">
        <w:rPr>
          <w:bCs/>
        </w:rPr>
        <w:t>По завершении выполнения Работ по Договору Подрядчик в течение 3 (трех) рабочих дней представляет Заказчику подписанные со своей стороны:</w:t>
      </w:r>
    </w:p>
    <w:p w:rsidR="00A04CCE" w:rsidRPr="00FC5D5B" w:rsidRDefault="00FC5D5B">
      <w:pPr>
        <w:pStyle w:val="af6"/>
        <w:numPr>
          <w:ilvl w:val="0"/>
          <w:numId w:val="19"/>
        </w:numPr>
        <w:shd w:val="clear" w:color="auto" w:fill="FFFFFF"/>
        <w:tabs>
          <w:tab w:val="left" w:pos="1134"/>
        </w:tabs>
        <w:ind w:left="0" w:firstLine="709"/>
        <w:jc w:val="both"/>
      </w:pPr>
      <w:r w:rsidRPr="00FC5D5B">
        <w:lastRenderedPageBreak/>
        <w:t>акт выполненных работ</w:t>
      </w:r>
      <w:r w:rsidR="007C0A44">
        <w:t>/УПД</w:t>
      </w:r>
      <w:r w:rsidR="00F06E44">
        <w:rPr>
          <w:rStyle w:val="af0"/>
          <w:highlight w:val="lightGray"/>
        </w:rPr>
        <w:footnoteReference w:id="3"/>
      </w:r>
      <w:r w:rsidR="00F06E44">
        <w:rPr>
          <w:highlight w:val="lightGray"/>
        </w:rPr>
        <w:t xml:space="preserve"> </w:t>
      </w:r>
      <w:r w:rsidRPr="00FC5D5B">
        <w:t xml:space="preserve"> </w:t>
      </w:r>
      <w:r w:rsidR="007C0A44">
        <w:t xml:space="preserve">в 3 (трех) экземплярах </w:t>
      </w:r>
      <w:r w:rsidRPr="00FC5D5B">
        <w:t>(</w:t>
      </w:r>
      <w:r w:rsidR="007C0A44">
        <w:t>по форме п</w:t>
      </w:r>
      <w:r w:rsidRPr="00FC5D5B">
        <w:t>риложени</w:t>
      </w:r>
      <w:r w:rsidR="007C0A44">
        <w:t>я</w:t>
      </w:r>
      <w:r w:rsidRPr="00FC5D5B">
        <w:t xml:space="preserve"> №3.3 к Договору) с приложением Приемо-сдаточной докуме</w:t>
      </w:r>
      <w:r w:rsidRPr="00FC5D5B">
        <w:rPr>
          <w:color w:val="000000" w:themeColor="text1"/>
        </w:rPr>
        <w:t xml:space="preserve">нтации в соответствии с пунктом </w:t>
      </w:r>
      <w:r w:rsidRPr="00FC5D5B">
        <w:rPr>
          <w:color w:val="000000" w:themeColor="text1"/>
          <w:highlight w:val="lightGray"/>
        </w:rPr>
        <w:t>_____</w:t>
      </w:r>
      <w:r w:rsidRPr="00FC5D5B">
        <w:rPr>
          <w:color w:val="000000" w:themeColor="text1"/>
        </w:rPr>
        <w:t xml:space="preserve"> </w:t>
      </w:r>
      <w:r w:rsidRPr="00FC5D5B">
        <w:rPr>
          <w:color w:val="000000" w:themeColor="text1"/>
          <w:lang w:eastAsia="en-US"/>
        </w:rPr>
        <w:t>Технического задания (Приложение №1 к Договору)</w:t>
      </w:r>
      <w:r w:rsidR="00BA6BF2" w:rsidRPr="00FC5D5B">
        <w:t xml:space="preserve">; </w:t>
      </w:r>
    </w:p>
    <w:p w:rsidR="00A04CCE" w:rsidRPr="00FC5D5B" w:rsidRDefault="00FC5D5B">
      <w:pPr>
        <w:pStyle w:val="af6"/>
        <w:numPr>
          <w:ilvl w:val="0"/>
          <w:numId w:val="19"/>
        </w:numPr>
        <w:shd w:val="clear" w:color="auto" w:fill="FFFFFF"/>
        <w:tabs>
          <w:tab w:val="left" w:pos="1134"/>
        </w:tabs>
        <w:ind w:left="0" w:firstLine="709"/>
        <w:jc w:val="both"/>
      </w:pPr>
      <w:r w:rsidRPr="00FC5D5B">
        <w:t>По результатам приемки выполненных работ Подрядчик обязан подписать акты ОС-3, сформированные Заказчиком и вернуть Заказчику в течение 3-х (трех) календарных дней</w:t>
      </w:r>
      <w:r w:rsidR="00BA6BF2" w:rsidRPr="00FC5D5B">
        <w:t>.</w:t>
      </w:r>
      <w:bookmarkEnd w:id="19"/>
    </w:p>
    <w:p w:rsidR="00A04CCE" w:rsidRDefault="00BA6BF2">
      <w:pPr>
        <w:pStyle w:val="af6"/>
        <w:numPr>
          <w:ilvl w:val="1"/>
          <w:numId w:val="3"/>
        </w:numPr>
        <w:shd w:val="clear" w:color="auto" w:fill="FFFFFF"/>
        <w:tabs>
          <w:tab w:val="left" w:pos="568"/>
          <w:tab w:val="left" w:pos="1134"/>
        </w:tabs>
        <w:ind w:left="0" w:firstLine="709"/>
        <w:jc w:val="both"/>
        <w:rPr>
          <w:bCs/>
        </w:rPr>
      </w:pPr>
      <w:r>
        <w:rPr>
          <w:bCs/>
        </w:rPr>
        <w:t xml:space="preserve">В течение 5 (пяти)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недостатки, несоответствия и / или дефекты Работ, а также срок на их устранение. </w:t>
      </w:r>
    </w:p>
    <w:p w:rsidR="00A04CCE" w:rsidRDefault="00BA6BF2">
      <w:pPr>
        <w:pStyle w:val="af6"/>
        <w:numPr>
          <w:ilvl w:val="1"/>
          <w:numId w:val="3"/>
        </w:numPr>
        <w:shd w:val="clear" w:color="auto" w:fill="FFFFFF"/>
        <w:tabs>
          <w:tab w:val="left" w:pos="568"/>
          <w:tab w:val="left" w:pos="1134"/>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rsidR="00A04CCE" w:rsidRDefault="00BA6BF2">
      <w:pPr>
        <w:pStyle w:val="af6"/>
        <w:numPr>
          <w:ilvl w:val="1"/>
          <w:numId w:val="3"/>
        </w:numPr>
        <w:shd w:val="clear" w:color="auto" w:fill="FFFFFF"/>
        <w:tabs>
          <w:tab w:val="left" w:pos="1134"/>
        </w:tabs>
        <w:ind w:left="0" w:firstLine="709"/>
        <w:jc w:val="both"/>
        <w:rPr>
          <w:bCs/>
        </w:rPr>
      </w:pPr>
      <w:r>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4.1-4.2 Договора.</w:t>
      </w:r>
    </w:p>
    <w:p w:rsidR="00A04CCE" w:rsidRDefault="00BA6BF2">
      <w:pPr>
        <w:pStyle w:val="af6"/>
        <w:numPr>
          <w:ilvl w:val="1"/>
          <w:numId w:val="3"/>
        </w:numPr>
        <w:shd w:val="clear" w:color="auto" w:fill="FFFFFF"/>
        <w:tabs>
          <w:tab w:val="left" w:pos="1134"/>
        </w:tabs>
        <w:ind w:left="0" w:firstLine="709"/>
        <w:jc w:val="both"/>
        <w:rPr>
          <w:bCs/>
        </w:rPr>
      </w:pPr>
      <w:r>
        <w:rPr>
          <w:bCs/>
        </w:rPr>
        <w:t>Если Подрядчик не устранит недостатки, несоответствия и / или дефекты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A04CCE" w:rsidRDefault="00BA6BF2">
      <w:pPr>
        <w:pStyle w:val="af6"/>
        <w:numPr>
          <w:ilvl w:val="1"/>
          <w:numId w:val="3"/>
        </w:numPr>
        <w:shd w:val="clear" w:color="auto" w:fill="FFFFFF"/>
        <w:tabs>
          <w:tab w:val="left" w:pos="1134"/>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A04CCE" w:rsidRDefault="00BA6BF2">
      <w:pPr>
        <w:pStyle w:val="af6"/>
        <w:numPr>
          <w:ilvl w:val="1"/>
          <w:numId w:val="3"/>
        </w:numPr>
        <w:shd w:val="clear" w:color="auto" w:fill="FFFFFF"/>
        <w:tabs>
          <w:tab w:val="left" w:pos="1134"/>
        </w:tabs>
        <w:ind w:left="0" w:firstLine="709"/>
        <w:jc w:val="both"/>
        <w:rPr>
          <w:bCs/>
        </w:rPr>
      </w:pPr>
      <w:bookmarkStart w:id="20" w:name="_Ref361337635"/>
      <w:r>
        <w:rPr>
          <w:bCs/>
        </w:rPr>
        <w:t>Подрядчик обязан представить Заказчику счета-фактуры</w:t>
      </w:r>
      <w:r w:rsidR="00D21AD6">
        <w:rPr>
          <w:bCs/>
        </w:rPr>
        <w:t>/УПД</w:t>
      </w:r>
      <w:r>
        <w:rPr>
          <w:bCs/>
        </w:rPr>
        <w:t>,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bookmarkEnd w:id="20"/>
    </w:p>
    <w:p w:rsidR="00A04CCE" w:rsidRDefault="00A04CCE">
      <w:pPr>
        <w:pStyle w:val="af6"/>
        <w:shd w:val="clear" w:color="auto" w:fill="FFFFFF"/>
        <w:tabs>
          <w:tab w:val="left" w:pos="1134"/>
        </w:tabs>
        <w:ind w:left="567"/>
        <w:jc w:val="both"/>
        <w:rPr>
          <w:bCs/>
        </w:rPr>
      </w:pPr>
    </w:p>
    <w:p w:rsidR="00A04CCE" w:rsidRDefault="00BA6BF2">
      <w:pPr>
        <w:pStyle w:val="af6"/>
        <w:numPr>
          <w:ilvl w:val="0"/>
          <w:numId w:val="3"/>
        </w:numPr>
        <w:shd w:val="clear" w:color="auto" w:fill="FFFFFF"/>
        <w:tabs>
          <w:tab w:val="left" w:pos="284"/>
        </w:tabs>
        <w:ind w:left="0" w:firstLine="0"/>
        <w:jc w:val="center"/>
        <w:rPr>
          <w:b/>
          <w:bCs/>
        </w:rPr>
      </w:pPr>
      <w:r>
        <w:rPr>
          <w:b/>
          <w:bCs/>
        </w:rPr>
        <w:t>Право собственности и переход рисков</w:t>
      </w:r>
    </w:p>
    <w:p w:rsidR="00A04CCE" w:rsidRDefault="00BA6BF2">
      <w:pPr>
        <w:pStyle w:val="af6"/>
        <w:numPr>
          <w:ilvl w:val="1"/>
          <w:numId w:val="3"/>
        </w:numPr>
        <w:shd w:val="clear" w:color="auto" w:fill="FFFFFF"/>
        <w:tabs>
          <w:tab w:val="left" w:pos="1134"/>
        </w:tabs>
        <w:ind w:left="0" w:firstLine="709"/>
        <w:jc w:val="both"/>
        <w:rPr>
          <w:bCs/>
        </w:rPr>
      </w:pPr>
      <w:bookmarkStart w:id="21" w:name="_Ref361405028"/>
      <w:r>
        <w:rPr>
          <w:bCs/>
        </w:rPr>
        <w:t xml:space="preserve">Риск случайной гибели или повреждения Результата Работ в отношении Объекта, включая Материально-технические ресурсы, переходит к Заказчику с момента подписания </w:t>
      </w:r>
      <w:r w:rsidR="007C0A44" w:rsidRPr="00FC5D5B">
        <w:t>акт</w:t>
      </w:r>
      <w:r w:rsidR="007C0A44">
        <w:t>а</w:t>
      </w:r>
      <w:r w:rsidR="007C0A44" w:rsidRPr="00FC5D5B">
        <w:t xml:space="preserve"> выполненных работ</w:t>
      </w:r>
      <w:r w:rsidR="007C0A44">
        <w:t xml:space="preserve">/УПД по </w:t>
      </w:r>
      <w:r w:rsidR="007C0A44">
        <w:rPr>
          <w:bCs/>
        </w:rPr>
        <w:t>соответствующему Объекту</w:t>
      </w:r>
      <w:r>
        <w:rPr>
          <w:bCs/>
        </w:rPr>
        <w:t xml:space="preserve">. До подписания Сторонами указанного Акта риск случайной гибели или повреждения Результата Работ </w:t>
      </w:r>
      <w:r w:rsidR="007C0A44">
        <w:rPr>
          <w:bCs/>
        </w:rPr>
        <w:t xml:space="preserve">по Объекту </w:t>
      </w:r>
      <w:r>
        <w:rPr>
          <w:bCs/>
        </w:rPr>
        <w:t>и Материально-технических ресурсов, несет Подрядчик.</w:t>
      </w:r>
      <w:bookmarkEnd w:id="21"/>
    </w:p>
    <w:p w:rsidR="00A04CCE" w:rsidRDefault="00A04CCE">
      <w:pPr>
        <w:pStyle w:val="af6"/>
        <w:shd w:val="clear" w:color="auto" w:fill="FFFFFF"/>
        <w:tabs>
          <w:tab w:val="left" w:pos="0"/>
          <w:tab w:val="left" w:pos="1134"/>
        </w:tabs>
        <w:ind w:left="0" w:firstLine="709"/>
        <w:jc w:val="both"/>
        <w:rPr>
          <w:bCs/>
        </w:rPr>
      </w:pPr>
    </w:p>
    <w:p w:rsidR="00A04CCE" w:rsidRDefault="00BA6BF2">
      <w:pPr>
        <w:pStyle w:val="af6"/>
        <w:numPr>
          <w:ilvl w:val="0"/>
          <w:numId w:val="3"/>
        </w:numPr>
        <w:shd w:val="clear" w:color="auto" w:fill="FFFFFF"/>
        <w:tabs>
          <w:tab w:val="left" w:pos="284"/>
          <w:tab w:val="left" w:pos="1134"/>
        </w:tabs>
        <w:ind w:left="0" w:firstLine="0"/>
        <w:jc w:val="center"/>
        <w:rPr>
          <w:b/>
          <w:bCs/>
        </w:rPr>
      </w:pPr>
      <w:r>
        <w:rPr>
          <w:b/>
          <w:bCs/>
        </w:rPr>
        <w:t>Ответственность Сторон</w:t>
      </w:r>
    </w:p>
    <w:p w:rsidR="00A04CCE" w:rsidRDefault="00BA6BF2">
      <w:pPr>
        <w:pStyle w:val="af6"/>
        <w:numPr>
          <w:ilvl w:val="1"/>
          <w:numId w:val="3"/>
        </w:numPr>
        <w:shd w:val="clear" w:color="auto" w:fill="FFFFFF"/>
        <w:tabs>
          <w:tab w:val="left" w:pos="1134"/>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A04CCE" w:rsidRDefault="00BA6BF2">
      <w:pPr>
        <w:numPr>
          <w:ilvl w:val="1"/>
          <w:numId w:val="3"/>
        </w:numPr>
        <w:tabs>
          <w:tab w:val="left" w:pos="1134"/>
        </w:tabs>
        <w:spacing w:line="240" w:lineRule="auto"/>
        <w:ind w:left="0" w:firstLine="709"/>
        <w:rPr>
          <w:bCs/>
          <w:sz w:val="24"/>
          <w:szCs w:val="24"/>
        </w:rPr>
      </w:pPr>
      <w:r>
        <w:rPr>
          <w:bCs/>
          <w:sz w:val="24"/>
          <w:szCs w:val="24"/>
        </w:rPr>
        <w:t xml:space="preserve">В случае нарушения Заказчиком сроков оплаты, установленных разделом 3 Договора, Подрядчик вправе требовать уплаты Заказчиком исключительной неустойки в </w:t>
      </w:r>
      <w:r>
        <w:rPr>
          <w:bCs/>
          <w:sz w:val="24"/>
          <w:szCs w:val="24"/>
        </w:rPr>
        <w:lastRenderedPageBreak/>
        <w:t>размере 0,1 (ноль целых и одна десятая) процента от несвоевременно оплаченной суммы за каждый день просрочки</w:t>
      </w:r>
      <w:r w:rsidR="00E37915">
        <w:rPr>
          <w:bCs/>
          <w:sz w:val="24"/>
          <w:szCs w:val="24"/>
        </w:rPr>
        <w:t>.</w:t>
      </w:r>
    </w:p>
    <w:p w:rsidR="00A04CCE" w:rsidRDefault="00BA6BF2">
      <w:pPr>
        <w:pStyle w:val="af6"/>
        <w:numPr>
          <w:ilvl w:val="1"/>
          <w:numId w:val="3"/>
        </w:numPr>
        <w:ind w:left="0" w:firstLine="709"/>
        <w:jc w:val="both"/>
      </w:pPr>
      <w:r>
        <w:rPr>
          <w:bCs/>
        </w:rPr>
        <w:t>В случае нарушения Подрядчиком обязательств по выполнению Работ, в том числе сроков выполнения Работ, а также в случае несвоевременного устранения выявленных недостатков Результата Работ, Заказчик вправе требовать уплаты Подрядчиком неустойки в размере 0,1 (ноль целых и одна десятая) процента от Цены Договора за каждый день просрочки.</w:t>
      </w:r>
    </w:p>
    <w:p w:rsidR="00A04CCE" w:rsidRDefault="00BA6BF2">
      <w:pPr>
        <w:pStyle w:val="af6"/>
        <w:numPr>
          <w:ilvl w:val="1"/>
          <w:numId w:val="3"/>
        </w:numPr>
        <w:shd w:val="clear" w:color="auto" w:fill="FFFFFF"/>
        <w:tabs>
          <w:tab w:val="left" w:pos="1134"/>
        </w:tabs>
        <w:ind w:left="0" w:firstLine="709"/>
        <w:jc w:val="both"/>
        <w:rPr>
          <w:bCs/>
        </w:rPr>
      </w:pPr>
      <w:r>
        <w:rPr>
          <w:bCs/>
        </w:rPr>
        <w:t xml:space="preserve">В случае нарушения Подрядчиком или привлеченными им Субподрядчиками требований пропускного и </w:t>
      </w:r>
      <w:proofErr w:type="spellStart"/>
      <w:r>
        <w:rPr>
          <w:bCs/>
        </w:rPr>
        <w:t>внутриобъектового</w:t>
      </w:r>
      <w:proofErr w:type="spellEnd"/>
      <w:r>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rsidR="00A04CCE" w:rsidRDefault="00BA6BF2">
      <w:pPr>
        <w:pStyle w:val="af6"/>
        <w:numPr>
          <w:ilvl w:val="1"/>
          <w:numId w:val="3"/>
        </w:numPr>
        <w:shd w:val="clear" w:color="auto" w:fill="FFFFFF"/>
        <w:tabs>
          <w:tab w:val="left" w:pos="1134"/>
        </w:tabs>
        <w:ind w:left="0" w:firstLine="709"/>
        <w:jc w:val="both"/>
        <w:rPr>
          <w:bCs/>
        </w:rPr>
      </w:pPr>
      <w:r>
        <w:rPr>
          <w:bCs/>
        </w:rPr>
        <w:t>Если в результате составления и выставления Подрядчиком счетов-фактур</w:t>
      </w:r>
      <w:r w:rsidR="00D21AD6">
        <w:rPr>
          <w:bCs/>
        </w:rPr>
        <w:t>/УПД</w:t>
      </w:r>
      <w:r>
        <w:rPr>
          <w:bCs/>
        </w:rPr>
        <w:t xml:space="preserve">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w:t>
      </w:r>
      <w:r w:rsidR="00D21AD6">
        <w:rPr>
          <w:bCs/>
        </w:rPr>
        <w:t>/УПД</w:t>
      </w:r>
      <w:r>
        <w:rPr>
          <w:bCs/>
        </w:rPr>
        <w:t>,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rsidR="00A04CCE" w:rsidRDefault="00BA6BF2">
      <w:pPr>
        <w:pStyle w:val="af6"/>
        <w:numPr>
          <w:ilvl w:val="1"/>
          <w:numId w:val="3"/>
        </w:numPr>
        <w:shd w:val="clear" w:color="auto" w:fill="FFFFFF"/>
        <w:tabs>
          <w:tab w:val="left" w:pos="1134"/>
        </w:tabs>
        <w:ind w:left="0" w:firstLine="709"/>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04CCE" w:rsidRDefault="00BA6BF2">
      <w:pPr>
        <w:pStyle w:val="af6"/>
        <w:numPr>
          <w:ilvl w:val="1"/>
          <w:numId w:val="3"/>
        </w:numPr>
        <w:shd w:val="clear" w:color="auto" w:fill="FFFFFF"/>
        <w:tabs>
          <w:tab w:val="left" w:pos="1134"/>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A04CCE" w:rsidRDefault="00BA6BF2">
      <w:pPr>
        <w:pStyle w:val="af6"/>
        <w:numPr>
          <w:ilvl w:val="1"/>
          <w:numId w:val="3"/>
        </w:numPr>
        <w:shd w:val="clear" w:color="auto" w:fill="FFFFFF"/>
        <w:tabs>
          <w:tab w:val="left" w:pos="1134"/>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A04CCE" w:rsidRDefault="00BA6BF2">
      <w:pPr>
        <w:pStyle w:val="af6"/>
        <w:numPr>
          <w:ilvl w:val="1"/>
          <w:numId w:val="3"/>
        </w:numPr>
        <w:shd w:val="clear" w:color="auto" w:fill="FFFFFF"/>
        <w:tabs>
          <w:tab w:val="left" w:pos="1134"/>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A04CCE" w:rsidRDefault="00BA6BF2">
      <w:pPr>
        <w:pStyle w:val="af6"/>
        <w:numPr>
          <w:ilvl w:val="1"/>
          <w:numId w:val="3"/>
        </w:numPr>
        <w:ind w:left="0" w:firstLine="709"/>
        <w:jc w:val="both"/>
        <w:rPr>
          <w:color w:val="000000"/>
        </w:rPr>
      </w:pPr>
      <w:r>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t xml:space="preserve"> </w:t>
      </w:r>
      <w:r>
        <w:rPr>
          <w:bCs/>
        </w:rPr>
        <w:t>сумма неустойки, подлежащая уплате виновной Стороной, определяется на основании решения суда.</w:t>
      </w:r>
    </w:p>
    <w:p w:rsidR="00A04CCE" w:rsidRDefault="005C5CCB">
      <w:pPr>
        <w:pStyle w:val="af6"/>
        <w:shd w:val="clear" w:color="FFFFFF" w:themeColor="background1" w:fill="FFFFFF"/>
        <w:tabs>
          <w:tab w:val="left" w:pos="1418"/>
        </w:tabs>
        <w:ind w:left="0" w:firstLine="709"/>
        <w:jc w:val="both"/>
        <w:rPr>
          <w:color w:val="000000"/>
        </w:rPr>
      </w:pPr>
      <w:r>
        <w:rPr>
          <w:color w:val="000000"/>
        </w:rPr>
        <w:t>6.13</w:t>
      </w:r>
      <w:r w:rsidR="00BA6BF2">
        <w:rPr>
          <w:color w:val="000000"/>
        </w:rPr>
        <w:t>. 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w:t>
      </w:r>
    </w:p>
    <w:p w:rsidR="00A04CCE" w:rsidRDefault="00A04CCE">
      <w:pPr>
        <w:pStyle w:val="af6"/>
        <w:shd w:val="clear" w:color="FFFFFF" w:themeColor="background1" w:fill="FFFFFF"/>
        <w:tabs>
          <w:tab w:val="left" w:pos="1418"/>
        </w:tabs>
        <w:ind w:left="0" w:firstLine="709"/>
        <w:jc w:val="both"/>
      </w:pPr>
    </w:p>
    <w:p w:rsidR="00A04CCE" w:rsidRDefault="00BA6BF2">
      <w:pPr>
        <w:pStyle w:val="af6"/>
        <w:numPr>
          <w:ilvl w:val="0"/>
          <w:numId w:val="3"/>
        </w:numPr>
        <w:shd w:val="clear" w:color="auto" w:fill="FFFFFF"/>
        <w:tabs>
          <w:tab w:val="left" w:pos="284"/>
        </w:tabs>
        <w:ind w:left="0" w:firstLine="0"/>
        <w:jc w:val="center"/>
        <w:rPr>
          <w:b/>
          <w:bCs/>
        </w:rPr>
      </w:pPr>
      <w:r>
        <w:rPr>
          <w:b/>
          <w:bCs/>
        </w:rPr>
        <w:t>Гарантии качества Результата Работ</w:t>
      </w:r>
    </w:p>
    <w:p w:rsidR="00A04CCE" w:rsidRPr="007C0A44" w:rsidRDefault="00BA6BF2" w:rsidP="007C0A44">
      <w:pPr>
        <w:numPr>
          <w:ilvl w:val="1"/>
          <w:numId w:val="3"/>
        </w:numPr>
        <w:tabs>
          <w:tab w:val="left" w:pos="1134"/>
        </w:tabs>
        <w:spacing w:line="240" w:lineRule="auto"/>
        <w:ind w:left="0" w:firstLine="852"/>
        <w:rPr>
          <w:bCs/>
          <w:sz w:val="24"/>
          <w:szCs w:val="24"/>
        </w:rPr>
      </w:pPr>
      <w:bookmarkStart w:id="22" w:name="_Ref361337777"/>
      <w:r w:rsidRPr="007C0A44">
        <w:rPr>
          <w:sz w:val="24"/>
          <w:szCs w:val="24"/>
        </w:rPr>
        <w:t>Гарантийный</w:t>
      </w:r>
      <w:r w:rsidRPr="007C0A44">
        <w:rPr>
          <w:bCs/>
          <w:sz w:val="24"/>
          <w:szCs w:val="24"/>
        </w:rPr>
        <w:t xml:space="preserve"> срок по Договору составляет </w:t>
      </w:r>
      <w:r w:rsidR="007C0A44" w:rsidRPr="007C0A44">
        <w:rPr>
          <w:bCs/>
          <w:sz w:val="24"/>
          <w:szCs w:val="24"/>
        </w:rPr>
        <w:t>12</w:t>
      </w:r>
      <w:r w:rsidRPr="007C0A44">
        <w:rPr>
          <w:sz w:val="24"/>
          <w:szCs w:val="24"/>
        </w:rPr>
        <w:t xml:space="preserve"> </w:t>
      </w:r>
      <w:r w:rsidRPr="007C0A44">
        <w:rPr>
          <w:bCs/>
          <w:sz w:val="24"/>
          <w:szCs w:val="24"/>
        </w:rPr>
        <w:t>(</w:t>
      </w:r>
      <w:r w:rsidR="007C0A44" w:rsidRPr="007C0A44">
        <w:rPr>
          <w:bCs/>
          <w:sz w:val="24"/>
          <w:szCs w:val="24"/>
        </w:rPr>
        <w:t>двенадцать</w:t>
      </w:r>
      <w:r w:rsidRPr="007C0A44">
        <w:rPr>
          <w:bCs/>
          <w:sz w:val="24"/>
          <w:szCs w:val="24"/>
        </w:rPr>
        <w:t>)</w:t>
      </w:r>
      <w:r w:rsidRPr="007C0A44">
        <w:rPr>
          <w:sz w:val="24"/>
          <w:szCs w:val="24"/>
        </w:rPr>
        <w:t xml:space="preserve"> месяцев</w:t>
      </w:r>
      <w:r w:rsidRPr="007C0A44">
        <w:rPr>
          <w:bCs/>
          <w:sz w:val="24"/>
          <w:szCs w:val="24"/>
        </w:rPr>
        <w:t xml:space="preserve"> и начинает течь с даты подписания Сторонами </w:t>
      </w:r>
      <w:r w:rsidR="007C0A44" w:rsidRPr="007C0A44">
        <w:rPr>
          <w:bCs/>
          <w:sz w:val="24"/>
          <w:szCs w:val="24"/>
        </w:rPr>
        <w:t>акта выполненных работ/УПД (по форме приложения №3.3 к Договору)</w:t>
      </w:r>
      <w:r w:rsidRPr="007C0A44">
        <w:rPr>
          <w:bCs/>
          <w:sz w:val="24"/>
          <w:szCs w:val="24"/>
        </w:rPr>
        <w:t xml:space="preserve"> </w:t>
      </w:r>
      <w:bookmarkEnd w:id="22"/>
      <w:r w:rsidRPr="007C0A44">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rsidR="00A04CCE" w:rsidRDefault="00BA6BF2">
      <w:pPr>
        <w:pStyle w:val="af6"/>
        <w:numPr>
          <w:ilvl w:val="1"/>
          <w:numId w:val="3"/>
        </w:numPr>
        <w:shd w:val="clear" w:color="auto" w:fill="FFFFFF"/>
        <w:tabs>
          <w:tab w:val="left" w:pos="568"/>
          <w:tab w:val="left" w:pos="1134"/>
        </w:tabs>
        <w:ind w:left="0" w:firstLine="709"/>
        <w:jc w:val="both"/>
        <w:rPr>
          <w:bCs/>
        </w:rPr>
      </w:pPr>
      <w:r>
        <w:rPr>
          <w:bCs/>
        </w:rPr>
        <w:lastRenderedPageBreak/>
        <w:t xml:space="preserve">Гарантийные обязательства Подрядчика наступают с даты подписания </w:t>
      </w:r>
      <w:r w:rsidR="007C0A44" w:rsidRPr="007C0A44">
        <w:rPr>
          <w:bCs/>
        </w:rPr>
        <w:t xml:space="preserve">акта выполненных работ/УПД </w:t>
      </w:r>
      <w:r>
        <w:rPr>
          <w:bCs/>
        </w:rPr>
        <w:t>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A04CCE" w:rsidRDefault="00BA6BF2">
      <w:pPr>
        <w:pStyle w:val="af6"/>
        <w:numPr>
          <w:ilvl w:val="1"/>
          <w:numId w:val="3"/>
        </w:numPr>
        <w:shd w:val="clear" w:color="auto" w:fill="FFFFFF"/>
        <w:tabs>
          <w:tab w:val="left" w:pos="1134"/>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A04CCE" w:rsidRDefault="00BA6BF2">
      <w:pPr>
        <w:pStyle w:val="af6"/>
        <w:numPr>
          <w:ilvl w:val="1"/>
          <w:numId w:val="3"/>
        </w:numPr>
        <w:shd w:val="clear" w:color="auto" w:fill="FFFFFF"/>
        <w:tabs>
          <w:tab w:val="left" w:pos="1134"/>
        </w:tabs>
        <w:ind w:left="0" w:firstLine="709"/>
        <w:jc w:val="both"/>
        <w:rPr>
          <w:bCs/>
        </w:rPr>
      </w:pPr>
      <w:bookmarkStart w:id="23"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3"/>
      <w:r>
        <w:rPr>
          <w:bCs/>
        </w:rPr>
        <w:t xml:space="preserve"> </w:t>
      </w:r>
    </w:p>
    <w:p w:rsidR="00A04CCE" w:rsidRDefault="00BA6BF2">
      <w:pPr>
        <w:pStyle w:val="af6"/>
        <w:numPr>
          <w:ilvl w:val="1"/>
          <w:numId w:val="3"/>
        </w:numPr>
        <w:shd w:val="clear" w:color="auto" w:fill="FFFFFF"/>
        <w:tabs>
          <w:tab w:val="left" w:pos="1134"/>
        </w:tabs>
        <w:ind w:left="0" w:firstLine="709"/>
        <w:jc w:val="both"/>
        <w:rPr>
          <w:bCs/>
        </w:rPr>
      </w:pPr>
      <w:r>
        <w:rPr>
          <w:bCs/>
        </w:rPr>
        <w:t>Наличие и полный перечень недостатков,</w:t>
      </w:r>
      <w: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A04CCE" w:rsidRDefault="00BA6BF2">
      <w:pPr>
        <w:pStyle w:val="af6"/>
        <w:numPr>
          <w:ilvl w:val="1"/>
          <w:numId w:val="3"/>
        </w:numPr>
        <w:shd w:val="clear" w:color="auto" w:fill="FFFFFF"/>
        <w:tabs>
          <w:tab w:val="left" w:pos="1134"/>
        </w:tabs>
        <w:ind w:left="0" w:firstLine="709"/>
        <w:jc w:val="both"/>
        <w:rPr>
          <w:bCs/>
        </w:rPr>
      </w:pPr>
      <w:r>
        <w:rPr>
          <w:bCs/>
        </w:rPr>
        <w:t>Подрядчик обязан своими силами и за свой счет устранить недостатки,</w:t>
      </w:r>
      <w:r>
        <w:t xml:space="preserve"> </w:t>
      </w:r>
      <w:r>
        <w:rPr>
          <w:bCs/>
        </w:rPr>
        <w:t xml:space="preserve">несоответствия и / или дефекты, обнаруженные Заказчиком в течение Гарантийного срока, в срок, указанный в </w:t>
      </w:r>
      <w:bookmarkStart w:id="24" w:name="OLE_LINK5"/>
      <w:bookmarkStart w:id="25" w:name="OLE_LINK6"/>
      <w:r>
        <w:rPr>
          <w:bCs/>
        </w:rPr>
        <w:t>Акте о недостатках, составленном в порядке, установленном пунктом 7.5 Договора</w:t>
      </w:r>
      <w:bookmarkEnd w:id="24"/>
      <w:bookmarkEnd w:id="25"/>
      <w:r>
        <w:rPr>
          <w:bCs/>
        </w:rPr>
        <w:t>.</w:t>
      </w:r>
      <w:r>
        <w:t xml:space="preserve"> </w:t>
      </w:r>
    </w:p>
    <w:p w:rsidR="00A04CCE" w:rsidRDefault="00BA6BF2">
      <w:pPr>
        <w:pStyle w:val="af6"/>
        <w:numPr>
          <w:ilvl w:val="1"/>
          <w:numId w:val="3"/>
        </w:numPr>
        <w:shd w:val="clear" w:color="auto" w:fill="FFFFFF"/>
        <w:tabs>
          <w:tab w:val="left" w:pos="1134"/>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A04CCE" w:rsidRDefault="00BA6BF2">
      <w:pPr>
        <w:pStyle w:val="af6"/>
        <w:numPr>
          <w:ilvl w:val="1"/>
          <w:numId w:val="3"/>
        </w:numPr>
        <w:shd w:val="clear" w:color="auto" w:fill="FFFFFF"/>
        <w:tabs>
          <w:tab w:val="left" w:pos="1134"/>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A04CCE" w:rsidRDefault="00BA6BF2">
      <w:pPr>
        <w:pStyle w:val="af6"/>
        <w:numPr>
          <w:ilvl w:val="1"/>
          <w:numId w:val="3"/>
        </w:numPr>
        <w:shd w:val="clear" w:color="auto" w:fill="FFFFFF"/>
        <w:tabs>
          <w:tab w:val="left" w:pos="1134"/>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rsidR="00A04CCE" w:rsidRDefault="00A04CCE">
      <w:pPr>
        <w:shd w:val="clear" w:color="auto" w:fill="FFFFFF"/>
        <w:tabs>
          <w:tab w:val="left" w:pos="566"/>
        </w:tabs>
        <w:spacing w:line="240" w:lineRule="auto"/>
        <w:ind w:firstLine="0"/>
        <w:rPr>
          <w:color w:val="000000"/>
          <w:sz w:val="24"/>
          <w:szCs w:val="24"/>
        </w:rPr>
      </w:pPr>
    </w:p>
    <w:p w:rsidR="00A04CCE" w:rsidRDefault="00BA6BF2">
      <w:pPr>
        <w:pStyle w:val="af6"/>
        <w:numPr>
          <w:ilvl w:val="0"/>
          <w:numId w:val="3"/>
        </w:numPr>
        <w:shd w:val="clear" w:color="auto" w:fill="FFFFFF"/>
        <w:tabs>
          <w:tab w:val="left" w:pos="426"/>
        </w:tabs>
        <w:ind w:left="0" w:firstLine="0"/>
        <w:jc w:val="center"/>
        <w:rPr>
          <w:b/>
          <w:bCs/>
        </w:rPr>
      </w:pPr>
      <w:r>
        <w:rPr>
          <w:b/>
          <w:bCs/>
        </w:rPr>
        <w:t>Исключительные права и патенты</w:t>
      </w:r>
    </w:p>
    <w:p w:rsidR="00A04CCE" w:rsidRDefault="00BA6BF2">
      <w:pPr>
        <w:pStyle w:val="af6"/>
        <w:numPr>
          <w:ilvl w:val="1"/>
          <w:numId w:val="3"/>
        </w:numPr>
        <w:shd w:val="clear" w:color="auto" w:fill="FFFFFF"/>
        <w:tabs>
          <w:tab w:val="left" w:pos="1134"/>
        </w:tabs>
        <w:ind w:left="0" w:firstLine="709"/>
        <w:jc w:val="both"/>
        <w:rPr>
          <w:bCs/>
        </w:rPr>
      </w:pPr>
      <w:r>
        <w:rPr>
          <w:bCs/>
        </w:rPr>
        <w:t xml:space="preserve">Подрядчик гарантирует, что выполнение Работ, предусмотренных Договором, а также передача Заказчику Результата Работ не нарушит исключительных и иных </w:t>
      </w:r>
      <w:r>
        <w:rPr>
          <w:bCs/>
        </w:rPr>
        <w:lastRenderedPageBreak/>
        <w:t>интеллектуальных прав третьих лиц</w:t>
      </w:r>
      <w: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A04CCE" w:rsidRDefault="00BA6BF2">
      <w:pPr>
        <w:pStyle w:val="af6"/>
        <w:numPr>
          <w:ilvl w:val="1"/>
          <w:numId w:val="3"/>
        </w:numPr>
        <w:shd w:val="clear" w:color="auto" w:fill="FFFFFF"/>
        <w:tabs>
          <w:tab w:val="left" w:pos="1134"/>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A04CCE" w:rsidRDefault="00BA6BF2">
      <w:pPr>
        <w:pStyle w:val="af6"/>
        <w:numPr>
          <w:ilvl w:val="1"/>
          <w:numId w:val="3"/>
        </w:numPr>
        <w:shd w:val="clear" w:color="auto" w:fill="FFFFFF"/>
        <w:tabs>
          <w:tab w:val="left" w:pos="1134"/>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A04CCE" w:rsidRDefault="00BA6BF2">
      <w:pPr>
        <w:pStyle w:val="af6"/>
        <w:numPr>
          <w:ilvl w:val="1"/>
          <w:numId w:val="3"/>
        </w:numPr>
        <w:shd w:val="clear" w:color="auto" w:fill="FFFFFF"/>
        <w:tabs>
          <w:tab w:val="left" w:pos="1134"/>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A04CCE" w:rsidRDefault="00BA6BF2">
      <w:pPr>
        <w:pStyle w:val="af6"/>
        <w:numPr>
          <w:ilvl w:val="1"/>
          <w:numId w:val="3"/>
        </w:numPr>
        <w:shd w:val="clear" w:color="auto" w:fill="FFFFFF"/>
        <w:tabs>
          <w:tab w:val="left" w:pos="1134"/>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A04CCE" w:rsidRDefault="00BA6BF2">
      <w:pPr>
        <w:pStyle w:val="af6"/>
        <w:shd w:val="clear" w:color="auto" w:fill="FFFFFF"/>
        <w:tabs>
          <w:tab w:val="left" w:pos="1134"/>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A04CCE" w:rsidRDefault="00BA6BF2">
      <w:pPr>
        <w:pStyle w:val="af6"/>
        <w:numPr>
          <w:ilvl w:val="1"/>
          <w:numId w:val="3"/>
        </w:numPr>
        <w:shd w:val="clear" w:color="auto" w:fill="FFFFFF"/>
        <w:tabs>
          <w:tab w:val="left" w:pos="1134"/>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A04CCE" w:rsidRDefault="00BA6BF2">
      <w:pPr>
        <w:pStyle w:val="af6"/>
        <w:numPr>
          <w:ilvl w:val="1"/>
          <w:numId w:val="3"/>
        </w:numPr>
        <w:shd w:val="clear" w:color="auto" w:fill="FFFFFF"/>
        <w:tabs>
          <w:tab w:val="left" w:pos="1134"/>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rsidR="00A04CCE" w:rsidRDefault="00A04CCE">
      <w:pPr>
        <w:pStyle w:val="af6"/>
        <w:shd w:val="clear" w:color="auto" w:fill="FFFFFF"/>
        <w:tabs>
          <w:tab w:val="left" w:pos="1134"/>
        </w:tabs>
        <w:ind w:left="709"/>
        <w:jc w:val="both"/>
        <w:rPr>
          <w:bCs/>
        </w:rPr>
      </w:pPr>
    </w:p>
    <w:p w:rsidR="00A04CCE" w:rsidRDefault="00BA6BF2">
      <w:pPr>
        <w:pStyle w:val="af6"/>
        <w:numPr>
          <w:ilvl w:val="0"/>
          <w:numId w:val="3"/>
        </w:numPr>
        <w:shd w:val="clear" w:color="auto" w:fill="FFFFFF"/>
        <w:tabs>
          <w:tab w:val="left" w:pos="426"/>
        </w:tabs>
        <w:ind w:left="0" w:firstLine="0"/>
        <w:jc w:val="center"/>
        <w:rPr>
          <w:b/>
          <w:bCs/>
        </w:rPr>
      </w:pPr>
      <w:r>
        <w:rPr>
          <w:b/>
          <w:bCs/>
        </w:rPr>
        <w:t>Конфиденциальность</w:t>
      </w:r>
    </w:p>
    <w:p w:rsidR="00A04CCE" w:rsidRDefault="00BA6BF2">
      <w:pPr>
        <w:pStyle w:val="af6"/>
        <w:numPr>
          <w:ilvl w:val="1"/>
          <w:numId w:val="3"/>
        </w:numPr>
        <w:shd w:val="clear" w:color="auto" w:fill="FFFFFF"/>
        <w:tabs>
          <w:tab w:val="left" w:pos="1134"/>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A04CCE" w:rsidRDefault="00BA6BF2">
      <w:pPr>
        <w:numPr>
          <w:ilvl w:val="0"/>
          <w:numId w:val="6"/>
        </w:numPr>
        <w:tabs>
          <w:tab w:val="left" w:pos="709"/>
          <w:tab w:val="left" w:pos="1418"/>
        </w:tabs>
        <w:spacing w:line="240" w:lineRule="auto"/>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A04CCE" w:rsidRDefault="00BA6BF2">
      <w:pPr>
        <w:numPr>
          <w:ilvl w:val="0"/>
          <w:numId w:val="6"/>
        </w:numPr>
        <w:tabs>
          <w:tab w:val="left" w:pos="709"/>
          <w:tab w:val="left" w:pos="1418"/>
        </w:tabs>
        <w:spacing w:line="240" w:lineRule="auto"/>
        <w:ind w:left="0" w:firstLine="709"/>
        <w:rPr>
          <w:bCs/>
          <w:sz w:val="24"/>
          <w:szCs w:val="24"/>
        </w:rPr>
      </w:pPr>
      <w:r>
        <w:rPr>
          <w:bCs/>
          <w:sz w:val="24"/>
          <w:szCs w:val="24"/>
        </w:rPr>
        <w:lastRenderedPageBreak/>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A04CCE" w:rsidRDefault="00BA6BF2">
      <w:pPr>
        <w:pStyle w:val="af6"/>
        <w:numPr>
          <w:ilvl w:val="1"/>
          <w:numId w:val="3"/>
        </w:numPr>
        <w:shd w:val="clear" w:color="auto" w:fill="FFFFFF"/>
        <w:tabs>
          <w:tab w:val="left" w:pos="1134"/>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A04CCE" w:rsidRDefault="00BA6BF2">
      <w:pPr>
        <w:pStyle w:val="af6"/>
        <w:numPr>
          <w:ilvl w:val="1"/>
          <w:numId w:val="3"/>
        </w:numPr>
        <w:shd w:val="clear" w:color="auto" w:fill="FFFFFF"/>
        <w:tabs>
          <w:tab w:val="left" w:pos="1134"/>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A04CCE" w:rsidRDefault="00BA6BF2">
      <w:pPr>
        <w:pStyle w:val="af6"/>
        <w:numPr>
          <w:ilvl w:val="1"/>
          <w:numId w:val="3"/>
        </w:numPr>
        <w:shd w:val="clear" w:color="auto" w:fill="FFFFFF"/>
        <w:tabs>
          <w:tab w:val="left" w:pos="1134"/>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A04CCE" w:rsidRDefault="00BA6BF2">
      <w:pPr>
        <w:pStyle w:val="af6"/>
        <w:numPr>
          <w:ilvl w:val="1"/>
          <w:numId w:val="3"/>
        </w:numPr>
        <w:shd w:val="clear" w:color="auto" w:fill="FFFFFF"/>
        <w:tabs>
          <w:tab w:val="left" w:pos="1134"/>
        </w:tabs>
        <w:ind w:left="0" w:firstLine="709"/>
        <w:jc w:val="both"/>
        <w:rPr>
          <w:bCs/>
        </w:rPr>
      </w:pPr>
      <w:r>
        <w:rPr>
          <w:bCs/>
        </w:rPr>
        <w:t>Информация может включать в себя, в том числе, но не ограничиваясь:</w:t>
      </w:r>
    </w:p>
    <w:p w:rsidR="00A04CCE" w:rsidRDefault="00BA6BF2">
      <w:pPr>
        <w:numPr>
          <w:ilvl w:val="0"/>
          <w:numId w:val="6"/>
        </w:numPr>
        <w:tabs>
          <w:tab w:val="left" w:pos="1418"/>
        </w:tabs>
        <w:spacing w:line="240" w:lineRule="auto"/>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rsidR="00A04CCE" w:rsidRDefault="00BA6BF2">
      <w:pPr>
        <w:numPr>
          <w:ilvl w:val="0"/>
          <w:numId w:val="6"/>
        </w:numPr>
        <w:tabs>
          <w:tab w:val="left" w:pos="1418"/>
        </w:tabs>
        <w:spacing w:line="240" w:lineRule="auto"/>
        <w:ind w:left="0" w:firstLine="709"/>
        <w:rPr>
          <w:bCs/>
          <w:sz w:val="24"/>
          <w:szCs w:val="24"/>
        </w:rPr>
      </w:pPr>
      <w:r>
        <w:rPr>
          <w:bCs/>
          <w:sz w:val="24"/>
          <w:szCs w:val="24"/>
        </w:rPr>
        <w:t>учетные регистры бухгалтерского учета;</w:t>
      </w:r>
    </w:p>
    <w:p w:rsidR="00A04CCE" w:rsidRDefault="00BA6BF2">
      <w:pPr>
        <w:numPr>
          <w:ilvl w:val="0"/>
          <w:numId w:val="6"/>
        </w:numPr>
        <w:tabs>
          <w:tab w:val="left" w:pos="1418"/>
        </w:tabs>
        <w:spacing w:line="240" w:lineRule="auto"/>
        <w:ind w:left="0" w:firstLine="709"/>
        <w:rPr>
          <w:bCs/>
          <w:sz w:val="24"/>
          <w:szCs w:val="24"/>
        </w:rPr>
      </w:pPr>
      <w:r>
        <w:rPr>
          <w:bCs/>
          <w:sz w:val="24"/>
          <w:szCs w:val="24"/>
        </w:rPr>
        <w:t>бизнес-планы;</w:t>
      </w:r>
    </w:p>
    <w:p w:rsidR="00A04CCE" w:rsidRDefault="00BA6BF2">
      <w:pPr>
        <w:numPr>
          <w:ilvl w:val="0"/>
          <w:numId w:val="6"/>
        </w:numPr>
        <w:tabs>
          <w:tab w:val="left" w:pos="1418"/>
        </w:tabs>
        <w:spacing w:line="240" w:lineRule="auto"/>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A04CCE" w:rsidRDefault="00BA6BF2">
      <w:pPr>
        <w:numPr>
          <w:ilvl w:val="0"/>
          <w:numId w:val="6"/>
        </w:numPr>
        <w:tabs>
          <w:tab w:val="left" w:pos="1418"/>
        </w:tabs>
        <w:spacing w:line="240" w:lineRule="auto"/>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rsidR="00A04CCE" w:rsidRDefault="00BA6BF2">
      <w:pPr>
        <w:numPr>
          <w:ilvl w:val="0"/>
          <w:numId w:val="6"/>
        </w:numPr>
        <w:tabs>
          <w:tab w:val="left" w:pos="1418"/>
        </w:tabs>
        <w:spacing w:line="240" w:lineRule="auto"/>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A04CCE" w:rsidRDefault="00BA6BF2">
      <w:pPr>
        <w:numPr>
          <w:ilvl w:val="0"/>
          <w:numId w:val="6"/>
        </w:numPr>
        <w:tabs>
          <w:tab w:val="left" w:pos="1418"/>
        </w:tabs>
        <w:spacing w:line="240" w:lineRule="auto"/>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A04CCE" w:rsidRDefault="00BA6BF2">
      <w:pPr>
        <w:numPr>
          <w:ilvl w:val="0"/>
          <w:numId w:val="6"/>
        </w:numPr>
        <w:tabs>
          <w:tab w:val="left" w:pos="1418"/>
        </w:tabs>
        <w:spacing w:line="240" w:lineRule="auto"/>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rsidR="00A04CCE" w:rsidRDefault="00BA6BF2">
      <w:pPr>
        <w:numPr>
          <w:ilvl w:val="0"/>
          <w:numId w:val="6"/>
        </w:numPr>
        <w:tabs>
          <w:tab w:val="left" w:pos="1418"/>
        </w:tabs>
        <w:spacing w:line="240" w:lineRule="auto"/>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rsidR="00A04CCE" w:rsidRDefault="00BA6BF2">
      <w:pPr>
        <w:pStyle w:val="af6"/>
        <w:numPr>
          <w:ilvl w:val="1"/>
          <w:numId w:val="3"/>
        </w:numPr>
        <w:shd w:val="clear" w:color="auto" w:fill="FFFFFF"/>
        <w:tabs>
          <w:tab w:val="left" w:pos="1134"/>
        </w:tabs>
        <w:ind w:left="0" w:firstLine="709"/>
        <w:jc w:val="both"/>
        <w:rPr>
          <w:bCs/>
        </w:rPr>
      </w:pPr>
      <w:bookmarkStart w:id="26"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26"/>
      <w:r>
        <w:rPr>
          <w:bCs/>
        </w:rPr>
        <w:t xml:space="preserve"> </w:t>
      </w:r>
    </w:p>
    <w:p w:rsidR="00A04CCE" w:rsidRDefault="00BA6BF2">
      <w:pPr>
        <w:pStyle w:val="af6"/>
        <w:numPr>
          <w:ilvl w:val="2"/>
          <w:numId w:val="3"/>
        </w:numPr>
        <w:shd w:val="clear" w:color="auto" w:fill="FFFFFF"/>
        <w:tabs>
          <w:tab w:val="left" w:pos="1701"/>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A04CCE" w:rsidRDefault="00BA6BF2">
      <w:pPr>
        <w:pStyle w:val="af6"/>
        <w:numPr>
          <w:ilvl w:val="2"/>
          <w:numId w:val="3"/>
        </w:numPr>
        <w:shd w:val="clear" w:color="auto" w:fill="FFFFFF"/>
        <w:tabs>
          <w:tab w:val="left" w:pos="1701"/>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A04CCE" w:rsidRDefault="00BA6BF2">
      <w:pPr>
        <w:pStyle w:val="af6"/>
        <w:numPr>
          <w:ilvl w:val="2"/>
          <w:numId w:val="3"/>
        </w:numPr>
        <w:shd w:val="clear" w:color="auto" w:fill="FFFFFF"/>
        <w:tabs>
          <w:tab w:val="left" w:pos="1701"/>
        </w:tabs>
        <w:ind w:left="0" w:firstLine="709"/>
        <w:jc w:val="both"/>
        <w:rPr>
          <w:bCs/>
        </w:rPr>
      </w:pPr>
      <w:r>
        <w:rPr>
          <w:bCs/>
        </w:rPr>
        <w:t xml:space="preserve">использовать Информацию исключительно для целей, для которых она была предоставлена; </w:t>
      </w:r>
    </w:p>
    <w:p w:rsidR="00A04CCE" w:rsidRDefault="00BA6BF2">
      <w:pPr>
        <w:pStyle w:val="af6"/>
        <w:numPr>
          <w:ilvl w:val="2"/>
          <w:numId w:val="3"/>
        </w:numPr>
        <w:shd w:val="clear" w:color="auto" w:fill="FFFFFF"/>
        <w:tabs>
          <w:tab w:val="left" w:pos="1701"/>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A04CCE" w:rsidRDefault="00BA6BF2">
      <w:pPr>
        <w:pStyle w:val="af6"/>
        <w:numPr>
          <w:ilvl w:val="2"/>
          <w:numId w:val="3"/>
        </w:numPr>
        <w:shd w:val="clear" w:color="auto" w:fill="FFFFFF"/>
        <w:tabs>
          <w:tab w:val="left" w:pos="1701"/>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A04CCE" w:rsidRDefault="00BA6BF2">
      <w:pPr>
        <w:pStyle w:val="af6"/>
        <w:numPr>
          <w:ilvl w:val="2"/>
          <w:numId w:val="3"/>
        </w:numPr>
        <w:shd w:val="clear" w:color="auto" w:fill="FFFFFF"/>
        <w:tabs>
          <w:tab w:val="left" w:pos="1701"/>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w:t>
      </w:r>
      <w:r>
        <w:rPr>
          <w:bCs/>
        </w:rPr>
        <w:lastRenderedPageBreak/>
        <w:t xml:space="preserve">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A04CCE" w:rsidRDefault="00BA6BF2">
      <w:pPr>
        <w:pStyle w:val="af6"/>
        <w:numPr>
          <w:ilvl w:val="2"/>
          <w:numId w:val="3"/>
        </w:numPr>
        <w:shd w:val="clear" w:color="auto" w:fill="FFFFFF"/>
        <w:tabs>
          <w:tab w:val="left" w:pos="1701"/>
        </w:tabs>
        <w:ind w:left="0" w:firstLine="709"/>
        <w:jc w:val="both"/>
        <w:rPr>
          <w:bCs/>
        </w:rPr>
      </w:pPr>
      <w:bookmarkStart w:id="27"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7"/>
    </w:p>
    <w:p w:rsidR="00A04CCE" w:rsidRDefault="00BA6BF2">
      <w:pPr>
        <w:pStyle w:val="af6"/>
        <w:numPr>
          <w:ilvl w:val="2"/>
          <w:numId w:val="3"/>
        </w:numPr>
        <w:shd w:val="clear" w:color="auto" w:fill="FFFFFF"/>
        <w:tabs>
          <w:tab w:val="left" w:pos="1701"/>
        </w:tabs>
        <w:ind w:left="0" w:firstLine="709"/>
        <w:jc w:val="both"/>
        <w:rPr>
          <w:bCs/>
        </w:rPr>
      </w:pPr>
      <w:r>
        <w:rPr>
          <w:bCs/>
        </w:rPr>
        <w:t>не разглашать третьим лицам факты передачи или получения Информации.</w:t>
      </w:r>
    </w:p>
    <w:p w:rsidR="00A04CCE" w:rsidRDefault="00BA6BF2">
      <w:pPr>
        <w:pStyle w:val="af6"/>
        <w:numPr>
          <w:ilvl w:val="1"/>
          <w:numId w:val="3"/>
        </w:numPr>
        <w:shd w:val="clear" w:color="auto" w:fill="FFFFFF"/>
        <w:tabs>
          <w:tab w:val="left" w:pos="1134"/>
        </w:tabs>
        <w:ind w:left="0" w:firstLine="709"/>
        <w:jc w:val="both"/>
        <w:rPr>
          <w:bCs/>
        </w:rPr>
      </w:pPr>
      <w:bookmarkStart w:id="28"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8"/>
    </w:p>
    <w:p w:rsidR="00A04CCE" w:rsidRDefault="00BA6BF2">
      <w:pPr>
        <w:pStyle w:val="af6"/>
        <w:numPr>
          <w:ilvl w:val="1"/>
          <w:numId w:val="3"/>
        </w:numPr>
        <w:shd w:val="clear" w:color="auto" w:fill="FFFFFF"/>
        <w:tabs>
          <w:tab w:val="left" w:pos="1134"/>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A04CCE" w:rsidRDefault="00BA6BF2">
      <w:pPr>
        <w:pStyle w:val="af6"/>
        <w:numPr>
          <w:ilvl w:val="1"/>
          <w:numId w:val="3"/>
        </w:numPr>
        <w:shd w:val="clear" w:color="auto" w:fill="FFFFFF"/>
        <w:tabs>
          <w:tab w:val="left" w:pos="1134"/>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A04CCE" w:rsidRDefault="00A04CCE">
      <w:pPr>
        <w:pStyle w:val="af6"/>
        <w:shd w:val="clear" w:color="auto" w:fill="FFFFFF"/>
        <w:tabs>
          <w:tab w:val="left" w:pos="1418"/>
        </w:tabs>
        <w:ind w:left="0" w:firstLine="851"/>
        <w:jc w:val="both"/>
      </w:pPr>
    </w:p>
    <w:p w:rsidR="00A04CCE" w:rsidRDefault="00BA6BF2">
      <w:pPr>
        <w:pStyle w:val="af6"/>
        <w:numPr>
          <w:ilvl w:val="0"/>
          <w:numId w:val="3"/>
        </w:numPr>
        <w:shd w:val="clear" w:color="auto" w:fill="FFFFFF"/>
        <w:tabs>
          <w:tab w:val="left" w:pos="426"/>
        </w:tabs>
        <w:ind w:left="0" w:firstLine="0"/>
        <w:jc w:val="center"/>
        <w:rPr>
          <w:bCs/>
        </w:rPr>
      </w:pPr>
      <w:r>
        <w:rPr>
          <w:b/>
          <w:bCs/>
        </w:rPr>
        <w:t>Разрешение споров</w:t>
      </w:r>
    </w:p>
    <w:p w:rsidR="00A04CCE" w:rsidRDefault="00BA6BF2">
      <w:pPr>
        <w:pStyle w:val="af6"/>
        <w:numPr>
          <w:ilvl w:val="1"/>
          <w:numId w:val="3"/>
        </w:numPr>
        <w:shd w:val="clear" w:color="auto" w:fill="FFFFFF"/>
        <w:tabs>
          <w:tab w:val="left" w:pos="1134"/>
          <w:tab w:val="left" w:pos="1418"/>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A04CCE" w:rsidRDefault="00BA6BF2">
      <w:pPr>
        <w:pStyle w:val="af6"/>
        <w:numPr>
          <w:ilvl w:val="1"/>
          <w:numId w:val="3"/>
        </w:numPr>
        <w:shd w:val="clear" w:color="auto" w:fill="FFFFFF"/>
        <w:tabs>
          <w:tab w:val="left" w:pos="1134"/>
          <w:tab w:val="left" w:pos="1418"/>
        </w:tabs>
        <w:ind w:left="0" w:firstLine="709"/>
        <w:jc w:val="both"/>
        <w:rPr>
          <w:bCs/>
        </w:rPr>
      </w:pPr>
      <w:r>
        <w:rPr>
          <w:bCs/>
        </w:rPr>
        <w:t xml:space="preserve">Споры, указанные в пункте 10.1 Договора, которые не были урегулированы Сторонами путем переговоров, подлежат разрешению в Арбитражном суде </w:t>
      </w:r>
      <w:r w:rsidR="007C0A44">
        <w:rPr>
          <w:bCs/>
        </w:rPr>
        <w:t>Хабаровского края</w:t>
      </w:r>
      <w:r>
        <w:rPr>
          <w:bCs/>
        </w:rPr>
        <w:t xml:space="preserve"> в соответствии с законодательством Российской Федерации.</w:t>
      </w:r>
    </w:p>
    <w:p w:rsidR="00A04CCE" w:rsidRDefault="00BA6BF2">
      <w:pPr>
        <w:pStyle w:val="af6"/>
        <w:numPr>
          <w:ilvl w:val="1"/>
          <w:numId w:val="3"/>
        </w:numPr>
        <w:shd w:val="clear" w:color="auto" w:fill="FFFFFF"/>
        <w:tabs>
          <w:tab w:val="left" w:pos="1134"/>
          <w:tab w:val="left" w:pos="1418"/>
        </w:tabs>
        <w:ind w:left="0" w:firstLine="709"/>
        <w:jc w:val="both"/>
        <w:rPr>
          <w:bCs/>
        </w:rPr>
      </w:pPr>
      <w:r>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w:t>
      </w:r>
      <w:r w:rsidRPr="007C0A44">
        <w:rPr>
          <w:bCs/>
        </w:rPr>
        <w:t>пунктом 16.7 Договора</w:t>
      </w:r>
      <w:r>
        <w:rPr>
          <w:bCs/>
        </w:rPr>
        <w:t>.</w:t>
      </w:r>
    </w:p>
    <w:p w:rsidR="00A04CCE" w:rsidRDefault="00BA6BF2">
      <w:pPr>
        <w:pStyle w:val="af6"/>
        <w:numPr>
          <w:ilvl w:val="1"/>
          <w:numId w:val="3"/>
        </w:numPr>
        <w:shd w:val="clear" w:color="auto" w:fill="FFFFFF"/>
        <w:tabs>
          <w:tab w:val="left" w:pos="1134"/>
          <w:tab w:val="left" w:pos="1418"/>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A04CCE" w:rsidRDefault="00BA6BF2">
      <w:pPr>
        <w:pStyle w:val="af6"/>
        <w:numPr>
          <w:ilvl w:val="1"/>
          <w:numId w:val="3"/>
        </w:numPr>
        <w:shd w:val="clear" w:color="auto" w:fill="FFFFFF"/>
        <w:tabs>
          <w:tab w:val="left" w:pos="1134"/>
          <w:tab w:val="left" w:pos="1418"/>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rsidR="00A04CCE" w:rsidRDefault="00A04CCE">
      <w:pPr>
        <w:shd w:val="clear" w:color="auto" w:fill="FFFFFF"/>
        <w:tabs>
          <w:tab w:val="left" w:pos="1134"/>
          <w:tab w:val="left" w:pos="1418"/>
        </w:tabs>
        <w:rPr>
          <w:bCs/>
        </w:rPr>
      </w:pPr>
    </w:p>
    <w:p w:rsidR="00A04CCE" w:rsidRDefault="00BA6BF2">
      <w:pPr>
        <w:pStyle w:val="af6"/>
        <w:numPr>
          <w:ilvl w:val="0"/>
          <w:numId w:val="3"/>
        </w:numPr>
        <w:shd w:val="clear" w:color="auto" w:fill="FFFFFF"/>
        <w:tabs>
          <w:tab w:val="left" w:pos="426"/>
        </w:tabs>
        <w:ind w:left="0" w:firstLine="0"/>
        <w:jc w:val="center"/>
        <w:rPr>
          <w:b/>
          <w:bCs/>
        </w:rPr>
      </w:pPr>
      <w:r>
        <w:rPr>
          <w:b/>
          <w:bCs/>
        </w:rPr>
        <w:t>Антикоррупционная оговорка</w:t>
      </w:r>
    </w:p>
    <w:p w:rsidR="00A04CCE" w:rsidRDefault="00BA6BF2">
      <w:pPr>
        <w:shd w:val="clear" w:color="auto" w:fill="FFFFFF"/>
        <w:tabs>
          <w:tab w:val="left" w:pos="1134"/>
        </w:tabs>
        <w:spacing w:line="240" w:lineRule="auto"/>
        <w:ind w:firstLine="709"/>
        <w:rPr>
          <w:bCs/>
          <w:color w:val="000000"/>
          <w:sz w:val="24"/>
          <w:szCs w:val="24"/>
        </w:rPr>
      </w:pPr>
      <w:r>
        <w:rPr>
          <w:color w:val="000000"/>
          <w:sz w:val="24"/>
          <w:szCs w:val="24"/>
        </w:rPr>
        <w:t xml:space="preserve">11.1.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04CCE" w:rsidRDefault="00BA6BF2">
      <w:pPr>
        <w:shd w:val="clear" w:color="auto" w:fill="FFFFFF"/>
        <w:tabs>
          <w:tab w:val="left" w:pos="1134"/>
        </w:tabs>
        <w:spacing w:line="240" w:lineRule="auto"/>
        <w:ind w:firstLine="709"/>
        <w:rPr>
          <w:bCs/>
          <w:color w:val="000000"/>
          <w:sz w:val="24"/>
          <w:szCs w:val="24"/>
        </w:rPr>
      </w:pPr>
      <w:r>
        <w:rPr>
          <w:bCs/>
          <w:color w:val="000000"/>
          <w:sz w:val="24"/>
          <w:szCs w:val="24"/>
        </w:rPr>
        <w:t>11.2.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04CCE" w:rsidRDefault="00BA6BF2">
      <w:pPr>
        <w:shd w:val="clear" w:color="auto" w:fill="FFFFFF"/>
        <w:tabs>
          <w:tab w:val="left" w:pos="1134"/>
        </w:tabs>
        <w:spacing w:line="240" w:lineRule="auto"/>
        <w:ind w:firstLine="709"/>
        <w:rPr>
          <w:bCs/>
          <w:color w:val="000000"/>
          <w:sz w:val="24"/>
          <w:szCs w:val="24"/>
        </w:rPr>
      </w:pPr>
      <w:r>
        <w:rPr>
          <w:bCs/>
          <w:color w:val="000000"/>
          <w:sz w:val="24"/>
          <w:szCs w:val="24"/>
        </w:rPr>
        <w:lastRenderedPageBreak/>
        <w:t>11.3.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04CCE" w:rsidRDefault="00BA6BF2">
      <w:pPr>
        <w:shd w:val="clear" w:color="auto" w:fill="FFFFFF"/>
        <w:tabs>
          <w:tab w:val="left" w:pos="1134"/>
        </w:tabs>
        <w:spacing w:line="240" w:lineRule="auto"/>
        <w:ind w:firstLine="709"/>
        <w:rPr>
          <w:bCs/>
          <w:color w:val="000000"/>
          <w:sz w:val="24"/>
          <w:szCs w:val="24"/>
        </w:rPr>
      </w:pPr>
      <w:r>
        <w:rPr>
          <w:bCs/>
          <w:color w:val="000000"/>
          <w:sz w:val="24"/>
          <w:szCs w:val="24"/>
        </w:rPr>
        <w:t>11.4.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04CCE" w:rsidRDefault="00BA6BF2">
      <w:pPr>
        <w:shd w:val="clear" w:color="auto" w:fill="FFFFFF"/>
        <w:tabs>
          <w:tab w:val="left" w:pos="1134"/>
        </w:tabs>
        <w:spacing w:line="240" w:lineRule="auto"/>
        <w:ind w:firstLine="709"/>
        <w:rPr>
          <w:bCs/>
          <w:color w:val="000000"/>
          <w:sz w:val="24"/>
          <w:szCs w:val="24"/>
        </w:rPr>
      </w:pPr>
      <w:r>
        <w:rPr>
          <w:bCs/>
          <w:color w:val="000000"/>
          <w:sz w:val="24"/>
          <w:szCs w:val="24"/>
        </w:rPr>
        <w:t xml:space="preserve">11.5.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04CCE" w:rsidRDefault="00BA6BF2">
      <w:pPr>
        <w:shd w:val="clear" w:color="auto" w:fill="FFFFFF"/>
        <w:tabs>
          <w:tab w:val="left" w:pos="1134"/>
        </w:tabs>
        <w:spacing w:line="240" w:lineRule="auto"/>
        <w:ind w:firstLine="709"/>
        <w:rPr>
          <w:bCs/>
          <w:color w:val="000000"/>
          <w:sz w:val="24"/>
          <w:szCs w:val="24"/>
        </w:rPr>
      </w:pPr>
      <w:r>
        <w:rPr>
          <w:bCs/>
          <w:color w:val="000000"/>
          <w:sz w:val="24"/>
          <w:szCs w:val="24"/>
        </w:rPr>
        <w:t xml:space="preserve">11.6.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04CCE" w:rsidRDefault="00BA6BF2">
      <w:pPr>
        <w:widowControl w:val="0"/>
        <w:shd w:val="clear" w:color="auto" w:fill="FFFFFF"/>
        <w:tabs>
          <w:tab w:val="left" w:pos="567"/>
          <w:tab w:val="left" w:pos="1134"/>
        </w:tabs>
        <w:spacing w:line="240" w:lineRule="auto"/>
        <w:ind w:firstLine="709"/>
        <w:rPr>
          <w:color w:val="000000"/>
          <w:sz w:val="24"/>
          <w:szCs w:val="24"/>
        </w:rPr>
      </w:pPr>
      <w:r>
        <w:rPr>
          <w:color w:val="000000"/>
          <w:sz w:val="24"/>
          <w:szCs w:val="24"/>
        </w:rPr>
        <w:t xml:space="preserve">11.7.  Каналы связи Линия доверия Группы </w:t>
      </w:r>
      <w:proofErr w:type="spellStart"/>
      <w:r>
        <w:rPr>
          <w:color w:val="000000"/>
          <w:sz w:val="24"/>
          <w:szCs w:val="24"/>
        </w:rPr>
        <w:t>РусГидро</w:t>
      </w:r>
      <w:proofErr w:type="spellEnd"/>
      <w:r>
        <w:rPr>
          <w:color w:val="000000"/>
          <w:sz w:val="24"/>
          <w:szCs w:val="24"/>
        </w:rPr>
        <w:t xml:space="preserve">: </w:t>
      </w:r>
    </w:p>
    <w:p w:rsidR="00A04CCE" w:rsidRDefault="00BA6BF2">
      <w:pPr>
        <w:widowControl w:val="0"/>
        <w:shd w:val="clear" w:color="auto" w:fill="FFFFFF"/>
        <w:tabs>
          <w:tab w:val="left" w:pos="567"/>
          <w:tab w:val="left" w:pos="1134"/>
        </w:tabs>
        <w:spacing w:line="240" w:lineRule="auto"/>
        <w:ind w:firstLine="709"/>
        <w:rPr>
          <w:sz w:val="24"/>
          <w:szCs w:val="24"/>
        </w:rPr>
      </w:pPr>
      <w:r>
        <w:rPr>
          <w:sz w:val="24"/>
          <w:szCs w:val="24"/>
        </w:rPr>
        <w:t>11.7.1. Электронная почта: ld@rushydro.ru.</w:t>
      </w:r>
    </w:p>
    <w:p w:rsidR="00A04CCE" w:rsidRDefault="00BA6BF2">
      <w:pPr>
        <w:widowControl w:val="0"/>
        <w:shd w:val="clear" w:color="auto" w:fill="FFFFFF"/>
        <w:tabs>
          <w:tab w:val="left" w:pos="567"/>
          <w:tab w:val="left" w:pos="1134"/>
        </w:tabs>
        <w:spacing w:line="240" w:lineRule="auto"/>
        <w:ind w:firstLine="709"/>
        <w:rPr>
          <w:sz w:val="24"/>
          <w:szCs w:val="24"/>
        </w:rPr>
      </w:pPr>
      <w:r>
        <w:rPr>
          <w:sz w:val="24"/>
          <w:szCs w:val="24"/>
        </w:rPr>
        <w:t>11.7.2.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04CCE" w:rsidRDefault="00BA6BF2">
      <w:pPr>
        <w:spacing w:line="240" w:lineRule="auto"/>
        <w:ind w:firstLine="709"/>
        <w:rPr>
          <w:sz w:val="24"/>
          <w:szCs w:val="24"/>
        </w:rPr>
      </w:pPr>
      <w:r>
        <w:rPr>
          <w:sz w:val="24"/>
          <w:szCs w:val="24"/>
        </w:rPr>
        <w:t>11.7.3.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A04CCE" w:rsidRDefault="00A04CCE">
      <w:pPr>
        <w:tabs>
          <w:tab w:val="left" w:pos="709"/>
        </w:tabs>
        <w:spacing w:line="240" w:lineRule="auto"/>
        <w:ind w:firstLine="0"/>
        <w:rPr>
          <w:b/>
          <w:sz w:val="24"/>
          <w:szCs w:val="24"/>
        </w:rPr>
      </w:pPr>
    </w:p>
    <w:p w:rsidR="00A04CCE" w:rsidRDefault="00BA6BF2">
      <w:pPr>
        <w:pStyle w:val="af6"/>
        <w:numPr>
          <w:ilvl w:val="0"/>
          <w:numId w:val="3"/>
        </w:numPr>
        <w:shd w:val="clear" w:color="auto" w:fill="FFFFFF"/>
        <w:tabs>
          <w:tab w:val="left" w:pos="426"/>
        </w:tabs>
        <w:ind w:left="0" w:firstLine="0"/>
        <w:jc w:val="center"/>
        <w:rPr>
          <w:b/>
          <w:bCs/>
        </w:rPr>
      </w:pPr>
      <w:r>
        <w:rPr>
          <w:b/>
          <w:bCs/>
        </w:rPr>
        <w:t>Обстоятельства непреодолимой силы (форс-мажор)</w:t>
      </w:r>
    </w:p>
    <w:p w:rsidR="00A04CCE" w:rsidRDefault="00BA6BF2">
      <w:pPr>
        <w:pStyle w:val="af6"/>
        <w:numPr>
          <w:ilvl w:val="1"/>
          <w:numId w:val="3"/>
        </w:numPr>
        <w:shd w:val="clear" w:color="auto" w:fill="FFFFFF"/>
        <w:tabs>
          <w:tab w:val="left" w:pos="1134"/>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A04CCE" w:rsidRDefault="00BA6BF2">
      <w:pPr>
        <w:pStyle w:val="af6"/>
        <w:numPr>
          <w:ilvl w:val="1"/>
          <w:numId w:val="3"/>
        </w:numPr>
        <w:shd w:val="clear" w:color="auto" w:fill="FFFFFF"/>
        <w:tabs>
          <w:tab w:val="left" w:pos="1134"/>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A04CCE" w:rsidRDefault="00BA6BF2">
      <w:pPr>
        <w:pStyle w:val="af6"/>
        <w:numPr>
          <w:ilvl w:val="1"/>
          <w:numId w:val="3"/>
        </w:numPr>
        <w:shd w:val="clear" w:color="auto" w:fill="FFFFFF"/>
        <w:tabs>
          <w:tab w:val="left" w:pos="1134"/>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A04CCE" w:rsidRDefault="00BA6BF2">
      <w:pPr>
        <w:pStyle w:val="af6"/>
        <w:numPr>
          <w:ilvl w:val="1"/>
          <w:numId w:val="3"/>
        </w:numPr>
        <w:shd w:val="clear" w:color="auto" w:fill="FFFFFF"/>
        <w:tabs>
          <w:tab w:val="left" w:pos="1134"/>
        </w:tabs>
        <w:ind w:left="0" w:firstLine="709"/>
        <w:jc w:val="both"/>
        <w:rPr>
          <w:bCs/>
        </w:rPr>
      </w:pPr>
      <w:r>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w:t>
      </w:r>
      <w:r>
        <w:lastRenderedPageBreak/>
        <w:t>которые заинтересованная Сторона ссылается в качестве обстоятельств непреодолимой силы (форс-мажора).</w:t>
      </w:r>
    </w:p>
    <w:p w:rsidR="00A04CCE" w:rsidRDefault="00BA6BF2">
      <w:pPr>
        <w:pStyle w:val="af6"/>
        <w:numPr>
          <w:ilvl w:val="1"/>
          <w:numId w:val="3"/>
        </w:numPr>
        <w:shd w:val="clear" w:color="auto" w:fill="FFFFFF"/>
        <w:tabs>
          <w:tab w:val="left" w:pos="1134"/>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A04CCE" w:rsidRDefault="00BA6BF2">
      <w:pPr>
        <w:pStyle w:val="af6"/>
        <w:numPr>
          <w:ilvl w:val="1"/>
          <w:numId w:val="3"/>
        </w:numPr>
        <w:shd w:val="clear" w:color="auto" w:fill="FFFFFF"/>
        <w:tabs>
          <w:tab w:val="left" w:pos="568"/>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A04CCE" w:rsidRDefault="00BA6BF2">
      <w:pPr>
        <w:pStyle w:val="af6"/>
        <w:shd w:val="clear" w:color="auto" w:fill="FFFFFF"/>
        <w:tabs>
          <w:tab w:val="left" w:pos="568"/>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rsidR="00A04CCE" w:rsidRDefault="00A04CCE">
      <w:pPr>
        <w:spacing w:line="240" w:lineRule="auto"/>
        <w:ind w:firstLine="0"/>
        <w:rPr>
          <w:sz w:val="24"/>
          <w:szCs w:val="24"/>
        </w:rPr>
      </w:pPr>
    </w:p>
    <w:p w:rsidR="00A04CCE" w:rsidRDefault="00BA6BF2">
      <w:pPr>
        <w:pStyle w:val="af6"/>
        <w:numPr>
          <w:ilvl w:val="0"/>
          <w:numId w:val="3"/>
        </w:numPr>
        <w:shd w:val="clear" w:color="auto" w:fill="FFFFFF"/>
        <w:tabs>
          <w:tab w:val="left" w:pos="426"/>
        </w:tabs>
        <w:ind w:left="0" w:firstLine="0"/>
        <w:jc w:val="center"/>
        <w:rPr>
          <w:b/>
          <w:bCs/>
        </w:rPr>
      </w:pPr>
      <w:r>
        <w:rPr>
          <w:b/>
          <w:bCs/>
        </w:rPr>
        <w:t>Особые положения</w:t>
      </w:r>
    </w:p>
    <w:p w:rsidR="00A04CCE" w:rsidRDefault="00BA6BF2">
      <w:pPr>
        <w:shd w:val="clear" w:color="auto" w:fill="FFFFFF"/>
        <w:tabs>
          <w:tab w:val="left" w:pos="1134"/>
        </w:tabs>
        <w:spacing w:line="240" w:lineRule="auto"/>
        <w:ind w:firstLine="709"/>
        <w:rPr>
          <w:bCs/>
          <w:sz w:val="24"/>
          <w:szCs w:val="24"/>
        </w:rPr>
      </w:pPr>
      <w:bookmarkStart w:id="29" w:name="_Ref361337900"/>
      <w:r>
        <w:rPr>
          <w:bCs/>
          <w:sz w:val="24"/>
          <w:szCs w:val="24"/>
        </w:rPr>
        <w:t>13.1. Подрядчик обязуется не привлекать и не допускать привлечения к исполнению обязательств по Договору организации:</w:t>
      </w:r>
    </w:p>
    <w:p w:rsidR="00A04CCE" w:rsidRDefault="00BA6BF2">
      <w:pPr>
        <w:pStyle w:val="af6"/>
        <w:numPr>
          <w:ilvl w:val="1"/>
          <w:numId w:val="15"/>
        </w:numPr>
        <w:shd w:val="clear" w:color="auto" w:fill="FFFFFF"/>
        <w:tabs>
          <w:tab w:val="left" w:pos="1134"/>
        </w:tabs>
        <w:ind w:left="0" w:firstLine="709"/>
        <w:jc w:val="both"/>
        <w:rPr>
          <w:bCs/>
        </w:rPr>
      </w:pPr>
      <w:r>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tooltip="consultantplus://offline/ref=94D5CE8889791A29DE57299515463A9D6134D8237B999C803E6F853513x2A2P" w:history="1">
        <w:r>
          <w:rPr>
            <w:bCs/>
          </w:rPr>
          <w:t>№ 18162/09</w:t>
        </w:r>
      </w:hyperlink>
      <w:r>
        <w:rPr>
          <w:bCs/>
        </w:rPr>
        <w:t xml:space="preserve"> и от 25.05.2010 </w:t>
      </w:r>
      <w:hyperlink r:id="rId15" w:tooltip="consultantplus://offline/ref=94D5CE8889791A29DE57299515463A9D6135D2287D929C803E6F853513x2A2P" w:history="1">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A04CCE" w:rsidRDefault="00BA6BF2">
      <w:pPr>
        <w:pStyle w:val="af6"/>
        <w:numPr>
          <w:ilvl w:val="1"/>
          <w:numId w:val="15"/>
        </w:numPr>
        <w:shd w:val="clear" w:color="auto" w:fill="FFFFFF"/>
        <w:tabs>
          <w:tab w:val="left" w:pos="1134"/>
        </w:tabs>
        <w:ind w:left="0" w:firstLine="709"/>
        <w:jc w:val="both"/>
        <w:rPr>
          <w:bCs/>
        </w:rPr>
      </w:pPr>
      <w:r>
        <w:rPr>
          <w:bCs/>
        </w:rPr>
        <w:t xml:space="preserve">соответствующие </w:t>
      </w:r>
      <w:hyperlink r:id="rId16" w:tooltip="consultantplus://offline/ref=79440D5123ABA6A25F43346AB59DBAAC7032C8E1556DA64FAED62E167F76889C2B7C475C32EFC59BJ8rDH" w:history="1">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9"/>
    </w:p>
    <w:p w:rsidR="00A04CCE" w:rsidRDefault="00BA6BF2">
      <w:pPr>
        <w:shd w:val="clear" w:color="auto" w:fill="FFFFFF"/>
        <w:tabs>
          <w:tab w:val="left" w:pos="1134"/>
        </w:tabs>
        <w:spacing w:line="240" w:lineRule="auto"/>
        <w:ind w:firstLine="709"/>
        <w:rPr>
          <w:bCs/>
          <w:sz w:val="24"/>
          <w:szCs w:val="24"/>
        </w:rPr>
      </w:pPr>
      <w:bookmarkStart w:id="30" w:name="_Ref361337921"/>
      <w:r>
        <w:rPr>
          <w:bCs/>
          <w:sz w:val="24"/>
          <w:szCs w:val="24"/>
        </w:rPr>
        <w:t>13.2. 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30"/>
    </w:p>
    <w:p w:rsidR="00A04CCE" w:rsidRDefault="00BA6BF2">
      <w:pPr>
        <w:shd w:val="clear" w:color="auto" w:fill="FFFFFF"/>
        <w:tabs>
          <w:tab w:val="left" w:pos="1134"/>
        </w:tabs>
        <w:spacing w:line="240" w:lineRule="auto"/>
        <w:ind w:firstLine="709"/>
        <w:rPr>
          <w:bCs/>
          <w:sz w:val="24"/>
          <w:szCs w:val="24"/>
        </w:rPr>
      </w:pPr>
      <w:bookmarkStart w:id="31" w:name="_Ref361337948"/>
      <w:r>
        <w:rPr>
          <w:bCs/>
          <w:sz w:val="24"/>
          <w:szCs w:val="24"/>
        </w:rPr>
        <w:t>13.3. 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1"/>
    </w:p>
    <w:p w:rsidR="00A04CCE" w:rsidRDefault="00BA6BF2">
      <w:pPr>
        <w:shd w:val="clear" w:color="auto" w:fill="FFFFFF"/>
        <w:tabs>
          <w:tab w:val="left" w:pos="1134"/>
        </w:tabs>
        <w:spacing w:line="240" w:lineRule="auto"/>
        <w:ind w:firstLine="709"/>
        <w:rPr>
          <w:bCs/>
          <w:sz w:val="24"/>
          <w:szCs w:val="24"/>
        </w:rPr>
      </w:pPr>
      <w:bookmarkStart w:id="32" w:name="_Ref361337980"/>
      <w:r>
        <w:rPr>
          <w:bCs/>
          <w:sz w:val="24"/>
          <w:szCs w:val="24"/>
        </w:rPr>
        <w:t>13.4. 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2"/>
    </w:p>
    <w:p w:rsidR="00A04CCE" w:rsidRDefault="00BA6BF2">
      <w:pPr>
        <w:shd w:val="clear" w:color="auto" w:fill="FFFFFF"/>
        <w:tabs>
          <w:tab w:val="left" w:pos="1134"/>
        </w:tabs>
        <w:spacing w:line="240" w:lineRule="auto"/>
        <w:ind w:firstLine="0"/>
        <w:rPr>
          <w:bCs/>
          <w:sz w:val="24"/>
          <w:szCs w:val="24"/>
        </w:rPr>
      </w:pPr>
      <w:bookmarkStart w:id="33" w:name="_Ref373243071"/>
      <w:r>
        <w:rPr>
          <w:bCs/>
          <w:sz w:val="24"/>
          <w:szCs w:val="24"/>
        </w:rPr>
        <w:t xml:space="preserve">13.5. 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w:t>
      </w:r>
      <w:r>
        <w:rPr>
          <w:bCs/>
          <w:sz w:val="24"/>
          <w:szCs w:val="24"/>
        </w:rPr>
        <w:lastRenderedPageBreak/>
        <w:t>направления уведомления об отказе от Договора (исполнения Договора), предусмотренного пунктом 13.3 Договора.</w:t>
      </w:r>
      <w:bookmarkEnd w:id="33"/>
    </w:p>
    <w:p w:rsidR="00A04CCE" w:rsidRDefault="00BA6BF2">
      <w:pPr>
        <w:pStyle w:val="af6"/>
        <w:numPr>
          <w:ilvl w:val="1"/>
          <w:numId w:val="3"/>
        </w:numPr>
        <w:shd w:val="clear" w:color="auto" w:fill="FFFFFF"/>
        <w:tabs>
          <w:tab w:val="left" w:pos="1134"/>
        </w:tabs>
        <w:ind w:left="0" w:firstLine="709"/>
        <w:jc w:val="both"/>
        <w:rPr>
          <w:bCs/>
        </w:rPr>
      </w:pPr>
      <w:bookmarkStart w:id="34"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4"/>
    </w:p>
    <w:p w:rsidR="00A04CCE" w:rsidRDefault="00BA6BF2">
      <w:pPr>
        <w:pStyle w:val="af6"/>
        <w:numPr>
          <w:ilvl w:val="1"/>
          <w:numId w:val="3"/>
        </w:numPr>
        <w:shd w:val="clear" w:color="auto" w:fill="FFFFFF"/>
        <w:tabs>
          <w:tab w:val="left" w:pos="1134"/>
        </w:tabs>
        <w:ind w:left="0" w:firstLine="709"/>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rsidR="00A04CCE" w:rsidRDefault="00A04CCE">
      <w:pPr>
        <w:pStyle w:val="af6"/>
        <w:shd w:val="clear" w:color="auto" w:fill="FFFFFF"/>
        <w:tabs>
          <w:tab w:val="left" w:pos="567"/>
        </w:tabs>
        <w:ind w:left="0"/>
        <w:jc w:val="both"/>
        <w:rPr>
          <w:bCs/>
        </w:rPr>
      </w:pPr>
    </w:p>
    <w:p w:rsidR="00A04CCE" w:rsidRDefault="00BA6BF2">
      <w:pPr>
        <w:pStyle w:val="af6"/>
        <w:numPr>
          <w:ilvl w:val="0"/>
          <w:numId w:val="3"/>
        </w:numPr>
        <w:shd w:val="clear" w:color="auto" w:fill="FFFFFF"/>
        <w:tabs>
          <w:tab w:val="left" w:pos="426"/>
        </w:tabs>
        <w:ind w:left="0" w:firstLine="0"/>
        <w:jc w:val="center"/>
        <w:rPr>
          <w:b/>
        </w:rPr>
      </w:pPr>
      <w:r>
        <w:rPr>
          <w:b/>
          <w:bCs/>
        </w:rPr>
        <w:t>Заверения</w:t>
      </w:r>
      <w:r>
        <w:rPr>
          <w:b/>
        </w:rPr>
        <w:t xml:space="preserve"> Сторон</w:t>
      </w:r>
    </w:p>
    <w:p w:rsidR="00A04CCE" w:rsidRDefault="00BA6BF2">
      <w:pPr>
        <w:pStyle w:val="af6"/>
        <w:numPr>
          <w:ilvl w:val="1"/>
          <w:numId w:val="3"/>
        </w:numPr>
        <w:shd w:val="clear" w:color="auto" w:fill="FFFFFF"/>
        <w:tabs>
          <w:tab w:val="left" w:pos="1134"/>
          <w:tab w:val="left" w:pos="1418"/>
        </w:tabs>
        <w:ind w:left="0" w:firstLine="709"/>
        <w:jc w:val="both"/>
      </w:pPr>
      <w:r>
        <w:rPr>
          <w:bCs/>
        </w:rPr>
        <w:t>Каждая</w:t>
      </w:r>
      <w:r>
        <w:t xml:space="preserve"> из Сторон заявляет и подтверждает другой Стороне, что: </w:t>
      </w:r>
    </w:p>
    <w:p w:rsidR="00A04CCE" w:rsidRDefault="00BA6BF2">
      <w:pPr>
        <w:pStyle w:val="af6"/>
        <w:numPr>
          <w:ilvl w:val="0"/>
          <w:numId w:val="12"/>
        </w:numPr>
        <w:shd w:val="clear" w:color="auto" w:fill="FFFFFF"/>
        <w:tabs>
          <w:tab w:val="left" w:pos="709"/>
          <w:tab w:val="left" w:pos="1418"/>
        </w:tabs>
        <w:ind w:left="0" w:firstLine="709"/>
        <w:jc w:val="both"/>
      </w:pPr>
      <w: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A04CCE" w:rsidRDefault="00BA6BF2">
      <w:pPr>
        <w:pStyle w:val="af6"/>
        <w:numPr>
          <w:ilvl w:val="0"/>
          <w:numId w:val="12"/>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A04CCE" w:rsidRDefault="00BA6BF2">
      <w:pPr>
        <w:pStyle w:val="af6"/>
        <w:numPr>
          <w:ilvl w:val="0"/>
          <w:numId w:val="12"/>
        </w:numPr>
        <w:shd w:val="clear" w:color="auto" w:fill="FFFFFF"/>
        <w:tabs>
          <w:tab w:val="left" w:pos="709"/>
          <w:tab w:val="left" w:pos="1418"/>
        </w:tabs>
        <w:ind w:left="0" w:firstLine="709"/>
        <w:jc w:val="both"/>
      </w:pPr>
      <w: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A04CCE" w:rsidRDefault="00BA6BF2">
      <w:pPr>
        <w:pStyle w:val="af6"/>
        <w:numPr>
          <w:ilvl w:val="0"/>
          <w:numId w:val="12"/>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A04CCE" w:rsidRDefault="00BA6BF2">
      <w:pPr>
        <w:pStyle w:val="af6"/>
        <w:numPr>
          <w:ilvl w:val="0"/>
          <w:numId w:val="12"/>
        </w:numPr>
        <w:shd w:val="clear" w:color="auto" w:fill="FFFFFF"/>
        <w:tabs>
          <w:tab w:val="left" w:pos="709"/>
          <w:tab w:val="left" w:pos="1418"/>
        </w:tabs>
        <w:ind w:left="0" w:firstLine="709"/>
        <w:jc w:val="both"/>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A04CCE" w:rsidRDefault="00BA6BF2">
      <w:pPr>
        <w:pStyle w:val="af6"/>
        <w:numPr>
          <w:ilvl w:val="1"/>
          <w:numId w:val="3"/>
        </w:numPr>
        <w:shd w:val="clear" w:color="auto" w:fill="FFFFFF"/>
        <w:tabs>
          <w:tab w:val="left" w:pos="1134"/>
          <w:tab w:val="left" w:pos="1418"/>
        </w:tabs>
        <w:ind w:left="0" w:firstLine="709"/>
        <w:jc w:val="both"/>
      </w:pPr>
      <w:r>
        <w:t>Подрядчик заявляет и заверяет Заказчика в том, что на момент заключения Договора:</w:t>
      </w:r>
    </w:p>
    <w:p w:rsidR="00A04CCE" w:rsidRDefault="00BA6BF2">
      <w:pPr>
        <w:pStyle w:val="af6"/>
        <w:numPr>
          <w:ilvl w:val="0"/>
          <w:numId w:val="14"/>
        </w:numPr>
        <w:shd w:val="clear" w:color="auto" w:fill="FFFFFF"/>
        <w:tabs>
          <w:tab w:val="left" w:pos="709"/>
          <w:tab w:val="left" w:pos="1418"/>
        </w:tabs>
        <w:ind w:left="0" w:firstLine="709"/>
        <w:jc w:val="both"/>
      </w:pPr>
      <w:r>
        <w:t>учредителем / учредителями Подрядчика являются лица, не являющиеся массовыми учредителем / учредителями;</w:t>
      </w:r>
    </w:p>
    <w:p w:rsidR="00A04CCE" w:rsidRDefault="00BA6BF2">
      <w:pPr>
        <w:pStyle w:val="af6"/>
        <w:numPr>
          <w:ilvl w:val="0"/>
          <w:numId w:val="14"/>
        </w:numPr>
        <w:shd w:val="clear" w:color="auto" w:fill="FFFFFF"/>
        <w:tabs>
          <w:tab w:val="left" w:pos="709"/>
          <w:tab w:val="left" w:pos="1418"/>
        </w:tabs>
        <w:ind w:left="0" w:firstLine="709"/>
        <w:jc w:val="both"/>
      </w:pPr>
      <w:r>
        <w:t>руководителем Подрядчика является лицо, не являющееся массовым руководителем;</w:t>
      </w:r>
    </w:p>
    <w:p w:rsidR="00A04CCE" w:rsidRDefault="00BA6BF2">
      <w:pPr>
        <w:pStyle w:val="af6"/>
        <w:numPr>
          <w:ilvl w:val="0"/>
          <w:numId w:val="14"/>
        </w:numPr>
        <w:shd w:val="clear" w:color="auto" w:fill="FFFFFF"/>
        <w:tabs>
          <w:tab w:val="left" w:pos="709"/>
          <w:tab w:val="left" w:pos="1418"/>
        </w:tabs>
        <w:ind w:left="0" w:firstLine="709"/>
        <w:jc w:val="both"/>
      </w:pPr>
      <w:r>
        <w:t xml:space="preserve">Подрядчик фактически находится по адресу, указанному в Едином государственном реестре юридических лиц; </w:t>
      </w:r>
    </w:p>
    <w:p w:rsidR="00A04CCE" w:rsidRDefault="00BA6BF2">
      <w:pPr>
        <w:pStyle w:val="af6"/>
        <w:numPr>
          <w:ilvl w:val="0"/>
          <w:numId w:val="14"/>
        </w:numPr>
        <w:shd w:val="clear" w:color="auto" w:fill="FFFFFF"/>
        <w:tabs>
          <w:tab w:val="left" w:pos="709"/>
          <w:tab w:val="left" w:pos="1418"/>
        </w:tabs>
        <w:ind w:left="0" w:firstLine="709"/>
        <w:jc w:val="both"/>
      </w:pPr>
      <w:r>
        <w:t>Подрядчик своевременно и в полном объеме уплачивает налоги и сборы в соответствии с законодательством Российской Федерации;</w:t>
      </w:r>
    </w:p>
    <w:p w:rsidR="00A04CCE" w:rsidRDefault="00BA6BF2">
      <w:pPr>
        <w:pStyle w:val="af6"/>
        <w:numPr>
          <w:ilvl w:val="0"/>
          <w:numId w:val="13"/>
        </w:numPr>
        <w:shd w:val="clear" w:color="auto" w:fill="FFFFFF"/>
        <w:tabs>
          <w:tab w:val="left" w:pos="567"/>
          <w:tab w:val="left" w:pos="709"/>
        </w:tabs>
        <w:ind w:left="0" w:firstLine="709"/>
        <w:jc w:val="both"/>
      </w:pPr>
      <w: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A04CCE" w:rsidRDefault="00BA6BF2">
      <w:pPr>
        <w:pStyle w:val="af6"/>
        <w:numPr>
          <w:ilvl w:val="0"/>
          <w:numId w:val="13"/>
        </w:numPr>
        <w:shd w:val="clear" w:color="auto" w:fill="FFFFFF"/>
        <w:tabs>
          <w:tab w:val="left" w:pos="567"/>
          <w:tab w:val="left" w:pos="709"/>
        </w:tabs>
        <w:ind w:left="0" w:firstLine="709"/>
        <w:jc w:val="both"/>
      </w:pPr>
      <w: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A04CCE" w:rsidRDefault="00BA6BF2">
      <w:pPr>
        <w:pStyle w:val="af6"/>
        <w:numPr>
          <w:ilvl w:val="0"/>
          <w:numId w:val="13"/>
        </w:numPr>
        <w:shd w:val="clear" w:color="auto" w:fill="FFFFFF"/>
        <w:tabs>
          <w:tab w:val="left" w:pos="567"/>
          <w:tab w:val="left" w:pos="709"/>
        </w:tabs>
        <w:ind w:left="0" w:firstLine="709"/>
        <w:jc w:val="both"/>
      </w:pPr>
      <w: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A04CCE" w:rsidRDefault="00BA6BF2">
      <w:pPr>
        <w:pStyle w:val="af6"/>
        <w:numPr>
          <w:ilvl w:val="0"/>
          <w:numId w:val="13"/>
        </w:numPr>
        <w:shd w:val="clear" w:color="auto" w:fill="FFFFFF"/>
        <w:tabs>
          <w:tab w:val="left" w:pos="567"/>
          <w:tab w:val="left" w:pos="709"/>
        </w:tabs>
        <w:ind w:left="0" w:firstLine="709"/>
        <w:jc w:val="both"/>
      </w:pPr>
      <w:r>
        <w:lastRenderedPageBreak/>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A04CCE" w:rsidRDefault="00BA6BF2">
      <w:pPr>
        <w:pStyle w:val="af6"/>
        <w:numPr>
          <w:ilvl w:val="0"/>
          <w:numId w:val="13"/>
        </w:numPr>
        <w:shd w:val="clear" w:color="auto" w:fill="FFFFFF"/>
        <w:tabs>
          <w:tab w:val="left" w:pos="709"/>
        </w:tabs>
        <w:ind w:left="0" w:firstLine="709"/>
        <w:jc w:val="both"/>
      </w:pPr>
      <w: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A04CCE" w:rsidRDefault="00BA6BF2">
      <w:pPr>
        <w:pStyle w:val="af6"/>
        <w:numPr>
          <w:ilvl w:val="0"/>
          <w:numId w:val="13"/>
        </w:numPr>
        <w:shd w:val="clear" w:color="auto" w:fill="FFFFFF"/>
        <w:tabs>
          <w:tab w:val="left" w:pos="709"/>
        </w:tabs>
        <w:ind w:left="0" w:firstLine="709"/>
        <w:jc w:val="both"/>
      </w:pPr>
      <w: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A04CCE" w:rsidRDefault="00BA6BF2">
      <w:pPr>
        <w:numPr>
          <w:ilvl w:val="1"/>
          <w:numId w:val="3"/>
        </w:numPr>
        <w:spacing w:line="240" w:lineRule="auto"/>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A04CCE" w:rsidRDefault="00BA6BF2">
      <w:pPr>
        <w:pStyle w:val="af6"/>
        <w:numPr>
          <w:ilvl w:val="1"/>
          <w:numId w:val="3"/>
        </w:numPr>
        <w:shd w:val="clear" w:color="auto" w:fill="FFFFFF"/>
        <w:tabs>
          <w:tab w:val="left" w:pos="1134"/>
          <w:tab w:val="left" w:pos="1418"/>
        </w:tabs>
        <w:ind w:left="0" w:firstLine="709"/>
        <w:jc w:val="both"/>
      </w:pPr>
      <w:r>
        <w:t xml:space="preserve">В случае, если </w:t>
      </w:r>
      <w:r>
        <w:rPr>
          <w:bCs/>
        </w:rPr>
        <w:t>Подрядчик</w:t>
      </w:r>
      <w: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t>обязан по письменному требованию Заказчика уплатить последнему штраф в размере 5 (пяти) процентов от Цены Договора, указанной в пункте 3.1 Договора.</w:t>
      </w:r>
    </w:p>
    <w:p w:rsidR="00A04CCE" w:rsidRDefault="00BA6BF2">
      <w:pPr>
        <w:pStyle w:val="af6"/>
        <w:numPr>
          <w:ilvl w:val="1"/>
          <w:numId w:val="3"/>
        </w:numPr>
        <w:shd w:val="clear" w:color="auto" w:fill="FFFFFF"/>
        <w:tabs>
          <w:tab w:val="left" w:pos="1134"/>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A04CCE" w:rsidRDefault="00A04CCE">
      <w:pPr>
        <w:pStyle w:val="af6"/>
        <w:shd w:val="clear" w:color="auto" w:fill="FFFFFF"/>
        <w:tabs>
          <w:tab w:val="left" w:pos="1134"/>
          <w:tab w:val="left" w:pos="1418"/>
        </w:tabs>
        <w:ind w:left="709"/>
        <w:jc w:val="both"/>
        <w:rPr>
          <w:b/>
        </w:rPr>
      </w:pPr>
    </w:p>
    <w:p w:rsidR="00A04CCE" w:rsidRDefault="00BA6BF2">
      <w:pPr>
        <w:pStyle w:val="af6"/>
        <w:numPr>
          <w:ilvl w:val="0"/>
          <w:numId w:val="3"/>
        </w:numPr>
        <w:shd w:val="clear" w:color="auto" w:fill="FFFFFF"/>
        <w:tabs>
          <w:tab w:val="left" w:pos="426"/>
        </w:tabs>
        <w:ind w:left="0" w:firstLine="0"/>
        <w:jc w:val="center"/>
        <w:rPr>
          <w:b/>
        </w:rPr>
      </w:pPr>
      <w:r>
        <w:rPr>
          <w:b/>
          <w:bCs/>
        </w:rPr>
        <w:t>П</w:t>
      </w:r>
      <w:r>
        <w:rPr>
          <w:b/>
        </w:rPr>
        <w:t>рекращение (расторжение) Договора</w:t>
      </w:r>
    </w:p>
    <w:p w:rsidR="00A04CCE" w:rsidRDefault="00BA6BF2">
      <w:pPr>
        <w:pStyle w:val="af6"/>
        <w:numPr>
          <w:ilvl w:val="1"/>
          <w:numId w:val="3"/>
        </w:numPr>
        <w:shd w:val="clear" w:color="auto" w:fill="FFFFFF"/>
        <w:tabs>
          <w:tab w:val="left" w:pos="1134"/>
        </w:tabs>
        <w:ind w:left="0" w:firstLine="709"/>
        <w:jc w:val="both"/>
      </w:pPr>
      <w: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w:t>
      </w:r>
      <w:r w:rsidRPr="007C0A44">
        <w:t>пунктом 16.7 Договора</w:t>
      </w:r>
      <w:r>
        <w:t>,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A04CCE" w:rsidRDefault="00BA6BF2">
      <w:pPr>
        <w:pStyle w:val="af6"/>
        <w:numPr>
          <w:ilvl w:val="1"/>
          <w:numId w:val="3"/>
        </w:numPr>
        <w:shd w:val="clear" w:color="auto" w:fill="FFFFFF"/>
        <w:tabs>
          <w:tab w:val="left" w:pos="1134"/>
        </w:tabs>
        <w:ind w:left="0" w:firstLine="709"/>
        <w:jc w:val="both"/>
      </w:pPr>
      <w: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A04CCE" w:rsidRDefault="00BA6BF2">
      <w:pPr>
        <w:pStyle w:val="af6"/>
        <w:shd w:val="clear" w:color="auto" w:fill="FFFFFF"/>
        <w:tabs>
          <w:tab w:val="left" w:pos="1134"/>
        </w:tabs>
        <w:ind w:left="0" w:firstLine="709"/>
        <w:jc w:val="both"/>
      </w:pPr>
      <w:r>
        <w:t>Возмещение убытков Подрядчика, вызванных отказом от Договора (исполнения Договора), Заказчиком не производится.</w:t>
      </w:r>
    </w:p>
    <w:p w:rsidR="00A04CCE" w:rsidRDefault="00BA6BF2">
      <w:pPr>
        <w:pStyle w:val="af6"/>
        <w:numPr>
          <w:ilvl w:val="1"/>
          <w:numId w:val="3"/>
        </w:numPr>
        <w:shd w:val="clear" w:color="auto" w:fill="FFFFFF"/>
        <w:tabs>
          <w:tab w:val="left" w:pos="1134"/>
        </w:tabs>
        <w:ind w:left="0" w:firstLine="709"/>
        <w:jc w:val="both"/>
      </w:pPr>
      <w: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A04CCE" w:rsidRDefault="00BA6BF2">
      <w:pPr>
        <w:pStyle w:val="af6"/>
        <w:shd w:val="clear" w:color="auto" w:fill="FFFFFF"/>
        <w:tabs>
          <w:tab w:val="left" w:pos="1134"/>
        </w:tabs>
        <w:ind w:left="0" w:firstLine="709"/>
        <w:jc w:val="both"/>
      </w:pPr>
      <w: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A04CCE" w:rsidRDefault="00BA6BF2">
      <w:pPr>
        <w:pStyle w:val="af6"/>
        <w:numPr>
          <w:ilvl w:val="1"/>
          <w:numId w:val="3"/>
        </w:numPr>
        <w:shd w:val="clear" w:color="auto" w:fill="FFFFFF"/>
        <w:tabs>
          <w:tab w:val="left" w:pos="1134"/>
        </w:tabs>
        <w:ind w:left="0" w:firstLine="709"/>
        <w:jc w:val="both"/>
      </w:pPr>
      <w:r>
        <w:t>Стороны установили, что существенным нарушением Договора Подрядчиком является:</w:t>
      </w:r>
    </w:p>
    <w:p w:rsidR="00A04CCE" w:rsidRDefault="00BA6BF2">
      <w:pPr>
        <w:pStyle w:val="af6"/>
        <w:numPr>
          <w:ilvl w:val="0"/>
          <w:numId w:val="11"/>
        </w:numPr>
        <w:tabs>
          <w:tab w:val="left" w:pos="1134"/>
        </w:tabs>
        <w:ind w:left="0" w:right="23" w:firstLine="709"/>
        <w:jc w:val="both"/>
      </w:pPr>
      <w:r>
        <w:t>нарушение Подрядчиком начального, конечного сроков выполнения Работ по Договору более чем на 60 (шестьдесят) календарных дней по причинам, не зависящим от Заказчика;</w:t>
      </w:r>
    </w:p>
    <w:p w:rsidR="00A04CCE" w:rsidRDefault="00BA6BF2">
      <w:pPr>
        <w:pStyle w:val="af6"/>
        <w:numPr>
          <w:ilvl w:val="0"/>
          <w:numId w:val="11"/>
        </w:numPr>
        <w:tabs>
          <w:tab w:val="left" w:pos="1134"/>
        </w:tabs>
        <w:ind w:left="0" w:right="23" w:firstLine="709"/>
        <w:jc w:val="both"/>
      </w:pPr>
      <w:r>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w:t>
      </w:r>
      <w:r>
        <w:lastRenderedPageBreak/>
        <w:t>выполнения Работ более чем на 60 (шестьдесят) календарных дней либо такие недостатки являются неустранимыми;</w:t>
      </w:r>
    </w:p>
    <w:p w:rsidR="00A04CCE" w:rsidRDefault="00BA6BF2">
      <w:pPr>
        <w:pStyle w:val="af6"/>
        <w:numPr>
          <w:ilvl w:val="0"/>
          <w:numId w:val="11"/>
        </w:numPr>
        <w:tabs>
          <w:tab w:val="left" w:pos="1134"/>
        </w:tabs>
        <w:ind w:left="0" w:right="23" w:firstLine="709"/>
        <w:jc w:val="both"/>
      </w:pPr>
      <w: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A04CCE" w:rsidRDefault="00BA6BF2">
      <w:pPr>
        <w:pStyle w:val="af6"/>
        <w:numPr>
          <w:ilvl w:val="0"/>
          <w:numId w:val="11"/>
        </w:numPr>
        <w:tabs>
          <w:tab w:val="left" w:pos="1134"/>
        </w:tabs>
        <w:ind w:left="0" w:right="23" w:firstLine="709"/>
        <w:jc w:val="both"/>
      </w:pPr>
      <w:r>
        <w:t>наложение ареста на имущество Подрядчика, введение арбитражным судом процедуры несостоятельности (банкротства) в отношении Подрядчика;</w:t>
      </w:r>
    </w:p>
    <w:p w:rsidR="00A04CCE" w:rsidRDefault="00BA6BF2">
      <w:pPr>
        <w:pStyle w:val="af6"/>
        <w:numPr>
          <w:ilvl w:val="0"/>
          <w:numId w:val="11"/>
        </w:numPr>
        <w:tabs>
          <w:tab w:val="left" w:pos="1134"/>
        </w:tabs>
        <w:ind w:left="0" w:right="23" w:firstLine="709"/>
        <w:jc w:val="both"/>
      </w:pPr>
      <w:r>
        <w:t>привлечение к выполнению Работ по Договору третьих лиц (Субподрядчиков) с нарушением требований, установленных пунктом 2.4.2 Договора;</w:t>
      </w:r>
    </w:p>
    <w:p w:rsidR="00A04CCE" w:rsidRDefault="00BA6BF2">
      <w:pPr>
        <w:pStyle w:val="af6"/>
        <w:numPr>
          <w:ilvl w:val="0"/>
          <w:numId w:val="11"/>
        </w:numPr>
        <w:tabs>
          <w:tab w:val="left" w:pos="1134"/>
        </w:tabs>
        <w:ind w:left="0" w:right="23" w:firstLine="709"/>
        <w:jc w:val="both"/>
      </w:pPr>
      <w: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A04CCE" w:rsidRDefault="00BA6BF2">
      <w:pPr>
        <w:pStyle w:val="af6"/>
        <w:numPr>
          <w:ilvl w:val="1"/>
          <w:numId w:val="3"/>
        </w:numPr>
        <w:shd w:val="clear" w:color="auto" w:fill="FFFFFF"/>
        <w:tabs>
          <w:tab w:val="left" w:pos="1134"/>
        </w:tabs>
        <w:ind w:left="0" w:firstLine="709"/>
        <w:jc w:val="both"/>
      </w:pPr>
      <w: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A04CCE" w:rsidRDefault="00BA6BF2">
      <w:pPr>
        <w:pStyle w:val="af6"/>
        <w:numPr>
          <w:ilvl w:val="1"/>
          <w:numId w:val="3"/>
        </w:numPr>
        <w:shd w:val="clear" w:color="auto" w:fill="FFFFFF"/>
        <w:tabs>
          <w:tab w:val="left" w:pos="1134"/>
        </w:tabs>
        <w:ind w:left="0" w:firstLine="709"/>
        <w:jc w:val="both"/>
      </w:pPr>
      <w: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A04CCE" w:rsidRDefault="00BA6BF2">
      <w:pPr>
        <w:pStyle w:val="af6"/>
        <w:numPr>
          <w:ilvl w:val="0"/>
          <w:numId w:val="21"/>
        </w:numPr>
        <w:shd w:val="clear" w:color="auto" w:fill="FFFFFF"/>
        <w:tabs>
          <w:tab w:val="left" w:pos="1418"/>
        </w:tabs>
        <w:ind w:left="0" w:firstLine="709"/>
        <w:jc w:val="both"/>
      </w:pPr>
      <w:r>
        <w:t>передать Заказчику Результат Работ, техническую и иную полученную документацию, закупленные Материально-технические ресурсы;</w:t>
      </w:r>
    </w:p>
    <w:p w:rsidR="00A04CCE" w:rsidRDefault="00BA6BF2">
      <w:pPr>
        <w:pStyle w:val="af6"/>
        <w:numPr>
          <w:ilvl w:val="0"/>
          <w:numId w:val="21"/>
        </w:numPr>
        <w:shd w:val="clear" w:color="auto" w:fill="FFFFFF"/>
        <w:tabs>
          <w:tab w:val="left" w:pos="1418"/>
        </w:tabs>
        <w:ind w:left="0" w:firstLine="709"/>
        <w:jc w:val="both"/>
        <w:rPr>
          <w:rFonts w:cs="Verdana"/>
        </w:rPr>
      </w:pPr>
      <w:r>
        <w:t>вывезти с места производства Работ собственную строительную технику</w:t>
      </w:r>
      <w:r>
        <w:rPr>
          <w:rFonts w:cs="Verdana"/>
        </w:rPr>
        <w:t xml:space="preserve"> и персонал Подрядчика; </w:t>
      </w:r>
    </w:p>
    <w:p w:rsidR="00A04CCE" w:rsidRDefault="00BA6BF2">
      <w:pPr>
        <w:pStyle w:val="af6"/>
        <w:numPr>
          <w:ilvl w:val="0"/>
          <w:numId w:val="21"/>
        </w:numPr>
        <w:shd w:val="clear" w:color="auto" w:fill="FFFFFF"/>
        <w:tabs>
          <w:tab w:val="left" w:pos="1418"/>
        </w:tabs>
        <w:ind w:left="0" w:firstLine="709"/>
        <w:jc w:val="both"/>
        <w:rPr>
          <w:rFonts w:cs="Verdana"/>
        </w:rPr>
      </w:pPr>
      <w:r>
        <w:rPr>
          <w:rFonts w:cs="Verdana"/>
        </w:rPr>
        <w:t xml:space="preserve">удалить </w:t>
      </w:r>
      <w:r>
        <w:t xml:space="preserve">с места производства Работ </w:t>
      </w:r>
      <w:r>
        <w:rPr>
          <w:rFonts w:cs="Verdana"/>
        </w:rPr>
        <w:t>весь мусор и все остаточные продукты любого рода и оставить место производства работ чистым и безопасным.</w:t>
      </w:r>
    </w:p>
    <w:p w:rsidR="00A04CCE" w:rsidRPr="007C0A44" w:rsidRDefault="00BA6BF2" w:rsidP="007C0A44">
      <w:pPr>
        <w:pStyle w:val="af6"/>
        <w:numPr>
          <w:ilvl w:val="1"/>
          <w:numId w:val="3"/>
        </w:numPr>
        <w:tabs>
          <w:tab w:val="left" w:pos="1134"/>
        </w:tabs>
        <w:ind w:left="0" w:firstLine="709"/>
        <w:jc w:val="both"/>
      </w:pPr>
      <w:r>
        <w:t xml:space="preserve">При прекращении (расторжении) Договора по основаниям, указанным в настоящем </w:t>
      </w:r>
      <w:r w:rsidRPr="007C0A44">
        <w:t>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A04CCE" w:rsidRPr="007C0A44" w:rsidRDefault="00A04CCE" w:rsidP="007C0A44">
      <w:pPr>
        <w:pStyle w:val="af6"/>
        <w:tabs>
          <w:tab w:val="left" w:pos="1418"/>
        </w:tabs>
        <w:ind w:left="0" w:firstLine="567"/>
        <w:jc w:val="both"/>
        <w:rPr>
          <w:b/>
          <w:bCs/>
        </w:rPr>
      </w:pPr>
    </w:p>
    <w:p w:rsidR="00A04CCE" w:rsidRPr="007C0A44" w:rsidRDefault="00BA6BF2" w:rsidP="007C0A44">
      <w:pPr>
        <w:pStyle w:val="af6"/>
        <w:numPr>
          <w:ilvl w:val="0"/>
          <w:numId w:val="3"/>
        </w:numPr>
        <w:tabs>
          <w:tab w:val="left" w:pos="426"/>
        </w:tabs>
        <w:ind w:left="0" w:firstLine="0"/>
        <w:jc w:val="center"/>
        <w:rPr>
          <w:b/>
          <w:bCs/>
        </w:rPr>
      </w:pPr>
      <w:r w:rsidRPr="007C0A44">
        <w:rPr>
          <w:b/>
          <w:bCs/>
        </w:rPr>
        <w:t>Заключительные положения</w:t>
      </w:r>
    </w:p>
    <w:p w:rsidR="00A04CCE" w:rsidRPr="007C0A44" w:rsidRDefault="00BA6BF2" w:rsidP="007C0A44">
      <w:pPr>
        <w:pStyle w:val="af6"/>
        <w:numPr>
          <w:ilvl w:val="1"/>
          <w:numId w:val="28"/>
        </w:numPr>
        <w:tabs>
          <w:tab w:val="left" w:pos="1134"/>
        </w:tabs>
        <w:ind w:left="0" w:firstLine="709"/>
        <w:jc w:val="both"/>
      </w:pPr>
      <w:r w:rsidRPr="007C0A44">
        <w:t>Договор вступает в силу с даты его подписания Сторонами и действует по «</w:t>
      </w:r>
      <w:r w:rsidR="007C0A44" w:rsidRPr="007C0A44">
        <w:t>31</w:t>
      </w:r>
      <w:r w:rsidRPr="007C0A44">
        <w:t xml:space="preserve">» </w:t>
      </w:r>
      <w:r w:rsidR="009038CA">
        <w:t>января</w:t>
      </w:r>
      <w:r w:rsidRPr="007C0A44">
        <w:t xml:space="preserve"> 20</w:t>
      </w:r>
      <w:r w:rsidR="007C0A44" w:rsidRPr="007C0A44">
        <w:t>2</w:t>
      </w:r>
      <w:r w:rsidR="009038CA">
        <w:t>7</w:t>
      </w:r>
      <w:bookmarkStart w:id="35" w:name="_GoBack"/>
      <w:bookmarkEnd w:id="35"/>
      <w:r w:rsidRPr="007C0A44">
        <w:t xml:space="preserve"> г., а в части не исполненных обязательств - до полного их исполнения Сторонами. </w:t>
      </w:r>
    </w:p>
    <w:p w:rsidR="00A04CCE" w:rsidRPr="007C0A44" w:rsidRDefault="00BA6BF2" w:rsidP="007C0A44">
      <w:pPr>
        <w:pStyle w:val="af6"/>
        <w:numPr>
          <w:ilvl w:val="1"/>
          <w:numId w:val="28"/>
        </w:numPr>
        <w:tabs>
          <w:tab w:val="left" w:pos="1134"/>
        </w:tabs>
        <w:ind w:left="0" w:firstLine="709"/>
        <w:jc w:val="both"/>
      </w:pPr>
      <w:r w:rsidRPr="007C0A44">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16.6 Договора. </w:t>
      </w:r>
    </w:p>
    <w:p w:rsidR="00A04CCE" w:rsidRDefault="00BA6BF2" w:rsidP="007C0A44">
      <w:pPr>
        <w:pStyle w:val="af6"/>
        <w:numPr>
          <w:ilvl w:val="1"/>
          <w:numId w:val="28"/>
        </w:numPr>
        <w:tabs>
          <w:tab w:val="left" w:pos="1134"/>
        </w:tabs>
        <w:ind w:left="0" w:firstLine="709"/>
        <w:jc w:val="both"/>
      </w:pPr>
      <w:r w:rsidRPr="007C0A44">
        <w:t>Все приложения к</w:t>
      </w:r>
      <w:r>
        <w:t xml:space="preserve"> Договору, а также любые изменения и дополнения, оформленные надлежащим образом, являются неотъемлемой частью Договора.</w:t>
      </w:r>
    </w:p>
    <w:p w:rsidR="00A04CCE" w:rsidRDefault="00BA6BF2">
      <w:pPr>
        <w:pStyle w:val="af6"/>
        <w:numPr>
          <w:ilvl w:val="1"/>
          <w:numId w:val="28"/>
        </w:numPr>
        <w:shd w:val="clear" w:color="auto" w:fill="FFFFFF"/>
        <w:tabs>
          <w:tab w:val="left" w:pos="1134"/>
        </w:tabs>
        <w:ind w:left="0" w:firstLine="709"/>
        <w:jc w:val="both"/>
      </w:pPr>
      <w:r>
        <w:t>В случае наличия любых расхождений между содержанием Договора и приложений к нему, приоритет имеет текст Договора.</w:t>
      </w:r>
    </w:p>
    <w:p w:rsidR="00A04CCE" w:rsidRDefault="00BA6BF2">
      <w:pPr>
        <w:pStyle w:val="af6"/>
        <w:numPr>
          <w:ilvl w:val="1"/>
          <w:numId w:val="28"/>
        </w:numPr>
        <w:shd w:val="clear" w:color="auto" w:fill="FFFFFF"/>
        <w:tabs>
          <w:tab w:val="left" w:pos="1134"/>
        </w:tabs>
        <w:ind w:left="0" w:firstLine="709"/>
        <w:jc w:val="both"/>
      </w:pPr>
      <w: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r>
        <w:rPr>
          <w:highlight w:val="lightGray"/>
        </w:rPr>
        <w:t>16.</w:t>
      </w:r>
      <w:r>
        <w:t>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04CCE" w:rsidRDefault="00BA6BF2">
      <w:pPr>
        <w:pStyle w:val="af6"/>
        <w:numPr>
          <w:ilvl w:val="1"/>
          <w:numId w:val="28"/>
        </w:numPr>
        <w:shd w:val="clear" w:color="auto" w:fill="FFFFFF"/>
        <w:tabs>
          <w:tab w:val="left" w:pos="1134"/>
        </w:tabs>
        <w:ind w:left="0" w:firstLine="709"/>
        <w:jc w:val="both"/>
      </w:pPr>
      <w:bookmarkStart w:id="36" w:name="_Ref361338004"/>
      <w:r>
        <w:lastRenderedPageBreak/>
        <w:t xml:space="preserve">Стороны обязуются уведомлять друг друга об изменении адреса и / или реквизитов, указанных в разделе 18 </w:t>
      </w:r>
      <w:r w:rsidRPr="005C5CCB">
        <w:t>Договора, не позднее 3 (трех) рабочих дней после такого изменения в порядке, установленном пунктом 16.7 Договора</w:t>
      </w:r>
      <w:r>
        <w:t>.</w:t>
      </w:r>
      <w:bookmarkEnd w:id="36"/>
      <w:r>
        <w:t xml:space="preserve"> </w:t>
      </w:r>
    </w:p>
    <w:p w:rsidR="00A04CCE" w:rsidRDefault="00BA6BF2">
      <w:pPr>
        <w:pStyle w:val="af6"/>
        <w:numPr>
          <w:ilvl w:val="1"/>
          <w:numId w:val="28"/>
        </w:numPr>
        <w:shd w:val="clear" w:color="auto" w:fill="FFFFFF"/>
        <w:tabs>
          <w:tab w:val="left" w:pos="0"/>
          <w:tab w:val="left" w:pos="1134"/>
          <w:tab w:val="left" w:pos="1418"/>
        </w:tabs>
        <w:ind w:left="0" w:firstLine="709"/>
        <w:jc w:val="both"/>
        <w:rPr>
          <w:bCs/>
        </w:rPr>
      </w:pPr>
      <w:r>
        <w:t>Письма, уведомления и / или сообщения направляются Стороне</w:t>
      </w:r>
      <w:r>
        <w:rPr>
          <w:bCs/>
        </w:rPr>
        <w:t>-</w:t>
      </w:r>
      <w:r>
        <w:t>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r>
        <w:t xml:space="preserve">: </w:t>
      </w:r>
    </w:p>
    <w:p w:rsidR="00A04CCE" w:rsidRDefault="00BA6BF2">
      <w:pPr>
        <w:pStyle w:val="af6"/>
        <w:widowControl w:val="0"/>
        <w:numPr>
          <w:ilvl w:val="2"/>
          <w:numId w:val="28"/>
        </w:numPr>
        <w:ind w:left="0" w:firstLine="709"/>
        <w:jc w:val="both"/>
      </w:pPr>
      <w:r>
        <w:rPr>
          <w:bCs/>
        </w:rPr>
        <w:t xml:space="preserve">Заказным почтовым отправлением с уведомлением о вручении – </w:t>
      </w:r>
      <w: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A04CCE" w:rsidRDefault="00BA6BF2">
      <w:pPr>
        <w:pStyle w:val="af6"/>
        <w:widowControl w:val="0"/>
        <w:numPr>
          <w:ilvl w:val="2"/>
          <w:numId w:val="28"/>
        </w:numPr>
        <w:ind w:left="0" w:firstLine="709"/>
        <w:jc w:val="both"/>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t xml:space="preserve">; </w:t>
      </w:r>
    </w:p>
    <w:p w:rsidR="00A04CCE" w:rsidRDefault="00BA6BF2">
      <w:pPr>
        <w:pStyle w:val="af6"/>
        <w:widowControl w:val="0"/>
        <w:numPr>
          <w:ilvl w:val="2"/>
          <w:numId w:val="28"/>
        </w:numPr>
        <w:ind w:left="0" w:firstLine="709"/>
        <w:jc w:val="both"/>
        <w:rPr>
          <w:bCs/>
        </w:rPr>
      </w:pPr>
      <w:r>
        <w:rPr>
          <w:bCs/>
        </w:rPr>
        <w:t>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rsidR="00A04CCE" w:rsidRDefault="00BA6BF2">
      <w:pPr>
        <w:pStyle w:val="af6"/>
        <w:shd w:val="clear" w:color="auto" w:fill="FFFFFF"/>
        <w:tabs>
          <w:tab w:val="left" w:pos="0"/>
          <w:tab w:val="left" w:pos="1418"/>
          <w:tab w:val="left" w:pos="1701"/>
        </w:tabs>
        <w:ind w:left="0" w:firstLine="426"/>
        <w:jc w:val="both"/>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w:t>
      </w:r>
      <w:r w:rsidRPr="007C0A44">
        <w:rPr>
          <w:bCs/>
        </w:rPr>
        <w:t>пунктах 16.7.1 – 16.7.2 Договора.</w:t>
      </w:r>
      <w:r>
        <w:rPr>
          <w:bCs/>
        </w:rPr>
        <w:t xml:space="preserve"> </w:t>
      </w:r>
    </w:p>
    <w:p w:rsidR="00A04CCE" w:rsidRDefault="00BA6BF2">
      <w:pPr>
        <w:numPr>
          <w:ilvl w:val="1"/>
          <w:numId w:val="28"/>
        </w:numPr>
        <w:spacing w:line="240" w:lineRule="auto"/>
        <w:ind w:left="0" w:firstLine="709"/>
        <w:rPr>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A04CCE" w:rsidRDefault="00BA6BF2">
      <w:pPr>
        <w:numPr>
          <w:ilvl w:val="1"/>
          <w:numId w:val="28"/>
        </w:numPr>
        <w:spacing w:line="240" w:lineRule="auto"/>
        <w:ind w:left="0" w:firstLine="709"/>
        <w:rPr>
          <w:sz w:val="24"/>
          <w:szCs w:val="24"/>
          <w:highlight w:val="white"/>
        </w:rPr>
      </w:pPr>
      <w:r>
        <w:rPr>
          <w:sz w:val="24"/>
          <w:szCs w:val="24"/>
          <w:highlight w:val="white"/>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A04CCE" w:rsidRPr="00F06E44" w:rsidRDefault="00BA6BF2" w:rsidP="00F06E44">
      <w:pPr>
        <w:numPr>
          <w:ilvl w:val="1"/>
          <w:numId w:val="28"/>
        </w:numPr>
        <w:spacing w:line="240" w:lineRule="auto"/>
        <w:ind w:left="0" w:firstLine="709"/>
        <w:rPr>
          <w:sz w:val="24"/>
          <w:szCs w:val="24"/>
        </w:rPr>
      </w:pPr>
      <w:r>
        <w:rPr>
          <w:sz w:val="24"/>
          <w:szCs w:val="24"/>
        </w:rPr>
        <w:t xml:space="preserve">Стороны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t>
      </w:r>
      <w:proofErr w:type="spellStart"/>
      <w:r>
        <w:rPr>
          <w:sz w:val="24"/>
          <w:szCs w:val="24"/>
        </w:rPr>
        <w:t>web</w:t>
      </w:r>
      <w:proofErr w:type="spellEnd"/>
      <w:r>
        <w:rPr>
          <w:sz w:val="24"/>
          <w:szCs w:val="24"/>
        </w:rPr>
        <w:t xml:space="preserve">-решения </w:t>
      </w:r>
      <w:proofErr w:type="spellStart"/>
      <w:r>
        <w:rPr>
          <w:sz w:val="24"/>
          <w:szCs w:val="24"/>
        </w:rPr>
        <w:t>Диадок</w:t>
      </w:r>
      <w:proofErr w:type="spellEnd"/>
      <w:r>
        <w:rPr>
          <w:sz w:val="24"/>
          <w:szCs w:val="24"/>
        </w:rPr>
        <w:t xml:space="preserve"> (https://www.diadoc.ru/). В случае использования Подрядчиком другого оператора электронного документооборота (аккредитованного ФНС РФ), Заказчик, при наличии технической возможности у </w:t>
      </w:r>
      <w:r w:rsidRPr="00F06E44">
        <w:rPr>
          <w:sz w:val="24"/>
          <w:szCs w:val="24"/>
        </w:rPr>
        <w:t xml:space="preserve">используемых Заказчиком операторов, инициирует настройку роуминга между операторами систем электронного документооборота Сторон. </w:t>
      </w:r>
    </w:p>
    <w:p w:rsidR="00A04CCE" w:rsidRPr="00F06E44" w:rsidRDefault="00BA6BF2" w:rsidP="00F06E44">
      <w:pPr>
        <w:pStyle w:val="af6"/>
        <w:numPr>
          <w:ilvl w:val="1"/>
          <w:numId w:val="28"/>
        </w:numPr>
        <w:tabs>
          <w:tab w:val="left" w:pos="1134"/>
        </w:tabs>
        <w:ind w:left="0" w:firstLine="709"/>
        <w:jc w:val="both"/>
      </w:pPr>
      <w:r w:rsidRPr="00F06E44">
        <w:t xml:space="preserve">Во всем остальном, что не урегулировано Договором, Стороны руководствуются законодательством Российской Федерации. </w:t>
      </w:r>
    </w:p>
    <w:p w:rsidR="00A04CCE" w:rsidRDefault="00BA6BF2" w:rsidP="00F06E44">
      <w:pPr>
        <w:pStyle w:val="af6"/>
        <w:numPr>
          <w:ilvl w:val="1"/>
          <w:numId w:val="28"/>
        </w:numPr>
        <w:tabs>
          <w:tab w:val="left" w:pos="1134"/>
        </w:tabs>
        <w:ind w:left="0" w:firstLine="709"/>
        <w:jc w:val="both"/>
        <w:rPr>
          <w:highlight w:val="lightGray"/>
        </w:rPr>
      </w:pPr>
      <w:r w:rsidRPr="00F06E44">
        <w:t>Договор составлен в 2 (двух) оригинальных экземплярах, имеющих равную юридическую силу,</w:t>
      </w:r>
      <w:r>
        <w:t xml:space="preserve"> по 1 (одному) для каждой из Сторон</w:t>
      </w:r>
      <w:r>
        <w:rPr>
          <w:rStyle w:val="af0"/>
          <w:highlight w:val="lightGray"/>
        </w:rPr>
        <w:footnoteReference w:id="4"/>
      </w:r>
      <w:r>
        <w:rPr>
          <w:highlight w:val="lightGray"/>
        </w:rPr>
        <w:t>.</w:t>
      </w:r>
    </w:p>
    <w:p w:rsidR="00A04CCE" w:rsidRDefault="00BA6BF2">
      <w:pPr>
        <w:shd w:val="clear" w:color="auto" w:fill="FFFFFF"/>
        <w:tabs>
          <w:tab w:val="left" w:pos="1134"/>
        </w:tabs>
        <w:ind w:left="600" w:firstLine="0"/>
        <w:rPr>
          <w:bCs/>
          <w:i/>
          <w:sz w:val="24"/>
          <w:szCs w:val="24"/>
        </w:rPr>
      </w:pPr>
      <w:r>
        <w:rPr>
          <w:i/>
          <w:iCs/>
          <w:sz w:val="24"/>
          <w:szCs w:val="24"/>
        </w:rPr>
        <w:t>либо</w:t>
      </w:r>
    </w:p>
    <w:p w:rsidR="00A04CCE" w:rsidRDefault="00BA6BF2">
      <w:pPr>
        <w:shd w:val="clear" w:color="auto" w:fill="FFFFFF"/>
        <w:tabs>
          <w:tab w:val="left" w:pos="1134"/>
        </w:tabs>
        <w:spacing w:line="240" w:lineRule="auto"/>
        <w:ind w:firstLine="709"/>
        <w:rPr>
          <w:bCs/>
          <w:i/>
          <w:sz w:val="24"/>
          <w:szCs w:val="24"/>
          <w:highlight w:val="lightGray"/>
        </w:rPr>
      </w:pPr>
      <w:r>
        <w:rPr>
          <w:sz w:val="24"/>
          <w:szCs w:val="24"/>
          <w:highlight w:val="lightGray"/>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A04CCE" w:rsidRDefault="00BA6BF2">
      <w:pPr>
        <w:spacing w:line="240" w:lineRule="auto"/>
        <w:ind w:firstLine="709"/>
        <w:rPr>
          <w:sz w:val="24"/>
          <w:szCs w:val="24"/>
        </w:rPr>
      </w:pPr>
      <w:r>
        <w:rPr>
          <w:sz w:val="24"/>
          <w:szCs w:val="24"/>
          <w:highlight w:val="lightGray"/>
          <w:lang w:eastAsia="en-US"/>
        </w:rPr>
        <w:lastRenderedPageBreak/>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af0"/>
          <w:sz w:val="24"/>
          <w:szCs w:val="24"/>
          <w:highlight w:val="lightGray"/>
          <w:lang w:eastAsia="en-US"/>
        </w:rPr>
        <w:footnoteReference w:id="5"/>
      </w:r>
      <w:r>
        <w:rPr>
          <w:sz w:val="24"/>
          <w:szCs w:val="24"/>
          <w:highlight w:val="lightGray"/>
          <w:lang w:eastAsia="en-US"/>
        </w:rPr>
        <w:t>.</w:t>
      </w:r>
    </w:p>
    <w:p w:rsidR="00A04CCE" w:rsidRDefault="00A04CCE">
      <w:pPr>
        <w:pStyle w:val="af6"/>
        <w:shd w:val="clear" w:color="auto" w:fill="FFFFFF"/>
        <w:ind w:left="0" w:firstLine="567"/>
        <w:rPr>
          <w:bCs/>
        </w:rPr>
      </w:pPr>
    </w:p>
    <w:p w:rsidR="00A04CCE" w:rsidRDefault="00BA6BF2">
      <w:pPr>
        <w:pStyle w:val="af6"/>
        <w:numPr>
          <w:ilvl w:val="0"/>
          <w:numId w:val="28"/>
        </w:numPr>
        <w:shd w:val="clear" w:color="auto" w:fill="FFFFFF"/>
        <w:tabs>
          <w:tab w:val="left" w:pos="426"/>
        </w:tabs>
        <w:ind w:left="0" w:firstLine="0"/>
        <w:jc w:val="center"/>
        <w:rPr>
          <w:b/>
          <w:bCs/>
        </w:rPr>
      </w:pPr>
      <w:r>
        <w:rPr>
          <w:b/>
          <w:bCs/>
        </w:rPr>
        <w:t>Список приложений</w:t>
      </w:r>
    </w:p>
    <w:p w:rsidR="00A04CCE" w:rsidRDefault="00BA6BF2">
      <w:pPr>
        <w:pStyle w:val="af6"/>
        <w:shd w:val="clear" w:color="auto" w:fill="FFFFFF"/>
        <w:ind w:left="0"/>
        <w:jc w:val="both"/>
        <w:rPr>
          <w:bCs/>
        </w:rPr>
      </w:pPr>
      <w:r>
        <w:t xml:space="preserve">Приложение № </w:t>
      </w:r>
      <w:r>
        <w:rPr>
          <w:bCs/>
        </w:rPr>
        <w:t>1 – Техническое задание</w:t>
      </w:r>
      <w:r w:rsidR="007C0A44">
        <w:rPr>
          <w:bCs/>
        </w:rPr>
        <w:t xml:space="preserve"> с приложением №1.1 (Ведомость объемов работ)</w:t>
      </w:r>
      <w:r w:rsidR="00F049DD">
        <w:rPr>
          <w:bCs/>
        </w:rPr>
        <w:t>, №1.2 (Ведомость материалов Подрядчика)</w:t>
      </w:r>
      <w:r>
        <w:rPr>
          <w:bCs/>
        </w:rPr>
        <w:t>;</w:t>
      </w:r>
    </w:p>
    <w:p w:rsidR="00A04CCE" w:rsidRDefault="00BA6BF2">
      <w:pPr>
        <w:pStyle w:val="af6"/>
        <w:shd w:val="clear" w:color="auto" w:fill="FFFFFF"/>
        <w:ind w:left="0"/>
        <w:jc w:val="both"/>
        <w:rPr>
          <w:bCs/>
        </w:rPr>
      </w:pPr>
      <w:r>
        <w:rPr>
          <w:bCs/>
        </w:rPr>
        <w:t xml:space="preserve">Приложение № 2 – </w:t>
      </w:r>
      <w:r w:rsidR="007C0A44">
        <w:rPr>
          <w:bCs/>
        </w:rPr>
        <w:t>Расчет стоимости</w:t>
      </w:r>
      <w:r>
        <w:rPr>
          <w:bCs/>
        </w:rPr>
        <w:t>;</w:t>
      </w:r>
    </w:p>
    <w:p w:rsidR="00A04CCE" w:rsidRPr="00F06E44" w:rsidRDefault="00BA6BF2">
      <w:pPr>
        <w:pStyle w:val="af6"/>
        <w:shd w:val="clear" w:color="auto" w:fill="FFFFFF"/>
        <w:ind w:left="0"/>
        <w:jc w:val="both"/>
        <w:rPr>
          <w:bCs/>
        </w:rPr>
      </w:pPr>
      <w:r w:rsidRPr="00F06E44">
        <w:rPr>
          <w:bCs/>
        </w:rPr>
        <w:t>Приложение № 3.1 – Форма Акта сдачи-приемки места производства работ, места (помещения) для складирования Материально-технических ресурсов;</w:t>
      </w:r>
    </w:p>
    <w:p w:rsidR="00A04CCE" w:rsidRPr="00F06E44" w:rsidRDefault="00BA6BF2">
      <w:pPr>
        <w:pStyle w:val="af6"/>
        <w:shd w:val="clear" w:color="auto" w:fill="FFFFFF"/>
        <w:ind w:left="0"/>
        <w:jc w:val="both"/>
        <w:rPr>
          <w:bCs/>
        </w:rPr>
      </w:pPr>
      <w:r w:rsidRPr="00F06E44">
        <w:rPr>
          <w:bCs/>
        </w:rPr>
        <w:t>Приложение № 3.2 – Форма Акта сдачи-приемки технической и иной документации;</w:t>
      </w:r>
    </w:p>
    <w:p w:rsidR="00A04CCE" w:rsidRDefault="00BA6BF2">
      <w:pPr>
        <w:pStyle w:val="af6"/>
        <w:shd w:val="clear" w:color="auto" w:fill="FFFFFF"/>
        <w:ind w:left="0"/>
        <w:jc w:val="both"/>
        <w:rPr>
          <w:bCs/>
        </w:rPr>
      </w:pPr>
      <w:r w:rsidRPr="00F06E44">
        <w:rPr>
          <w:bCs/>
        </w:rPr>
        <w:t xml:space="preserve">Приложение № 3.3 – Форма Акта </w:t>
      </w:r>
      <w:r w:rsidR="00F06E44" w:rsidRPr="00F06E44">
        <w:rPr>
          <w:bCs/>
        </w:rPr>
        <w:t>выполненных работ</w:t>
      </w:r>
      <w:r w:rsidRPr="00F06E44">
        <w:rPr>
          <w:bCs/>
        </w:rPr>
        <w:t>;</w:t>
      </w:r>
    </w:p>
    <w:p w:rsidR="00A04CCE" w:rsidRDefault="00BA6BF2">
      <w:pPr>
        <w:pStyle w:val="af6"/>
        <w:shd w:val="clear" w:color="auto" w:fill="FFFFFF"/>
        <w:ind w:left="0"/>
        <w:jc w:val="both"/>
        <w:rPr>
          <w:bCs/>
        </w:rPr>
      </w:pPr>
      <w:r>
        <w:rPr>
          <w:bCs/>
        </w:rPr>
        <w:t xml:space="preserve">Приложение № 4 – </w:t>
      </w:r>
      <w:r w:rsidR="00F06E44">
        <w:t>Порядок предоставления ресурсов и оказания Заказчиком услуг, необходимых для исполнения Подрядчиком обязательств по Договору</w:t>
      </w:r>
      <w:r>
        <w:rPr>
          <w:bCs/>
        </w:rPr>
        <w:t xml:space="preserve">; </w:t>
      </w:r>
    </w:p>
    <w:p w:rsidR="00A04CCE" w:rsidRPr="00F06E44" w:rsidRDefault="00BA6BF2" w:rsidP="00F06E44">
      <w:pPr>
        <w:pStyle w:val="af6"/>
        <w:shd w:val="clear" w:color="auto" w:fill="FFFFFF"/>
        <w:ind w:left="0"/>
        <w:jc w:val="both"/>
        <w:rPr>
          <w:bCs/>
        </w:rPr>
      </w:pPr>
      <w:r>
        <w:rPr>
          <w:bCs/>
        </w:rPr>
        <w:t xml:space="preserve">Приложение № 5 – Размер ответственности Подрядчика за нарушения пропускного и </w:t>
      </w:r>
      <w:proofErr w:type="spellStart"/>
      <w:r>
        <w:rPr>
          <w:bCs/>
        </w:rPr>
        <w:t>внутриобъектового</w:t>
      </w:r>
      <w:proofErr w:type="spellEnd"/>
      <w:r>
        <w:rPr>
          <w:bCs/>
        </w:rPr>
        <w:t xml:space="preserve"> режима, требований охраны труда, пожарной и промышленной безопасности;</w:t>
      </w:r>
    </w:p>
    <w:p w:rsidR="00A04CCE" w:rsidRDefault="00A04CCE">
      <w:pPr>
        <w:pStyle w:val="af6"/>
        <w:shd w:val="clear" w:color="auto" w:fill="FFFFFF"/>
        <w:ind w:left="0"/>
        <w:jc w:val="both"/>
        <w:rPr>
          <w:bCs/>
        </w:rPr>
      </w:pPr>
    </w:p>
    <w:p w:rsidR="00A04CCE" w:rsidRDefault="00BA6BF2">
      <w:pPr>
        <w:pStyle w:val="af6"/>
        <w:numPr>
          <w:ilvl w:val="0"/>
          <w:numId w:val="28"/>
        </w:numPr>
        <w:shd w:val="clear" w:color="auto" w:fill="FFFFFF"/>
        <w:tabs>
          <w:tab w:val="left" w:pos="426"/>
        </w:tabs>
        <w:ind w:left="0" w:firstLine="0"/>
        <w:jc w:val="center"/>
        <w:rPr>
          <w:b/>
          <w:bCs/>
        </w:rPr>
      </w:pPr>
      <w:r>
        <w:rPr>
          <w:b/>
          <w:bCs/>
        </w:rPr>
        <w:t>Адреса и платежные реквизиты Сторон</w:t>
      </w:r>
    </w:p>
    <w:p w:rsidR="00A04CCE" w:rsidRDefault="00A04CCE">
      <w:pPr>
        <w:pStyle w:val="af6"/>
        <w:shd w:val="clear" w:color="auto" w:fill="FFFFFF"/>
        <w:tabs>
          <w:tab w:val="left" w:pos="426"/>
        </w:tabs>
        <w:ind w:left="0"/>
        <w:rPr>
          <w:b/>
          <w:bCs/>
        </w:rPr>
      </w:pPr>
    </w:p>
    <w:tbl>
      <w:tblPr>
        <w:tblW w:w="9890" w:type="dxa"/>
        <w:tblLook w:val="0000" w:firstRow="0" w:lastRow="0" w:firstColumn="0" w:lastColumn="0" w:noHBand="0" w:noVBand="0"/>
      </w:tblPr>
      <w:tblGrid>
        <w:gridCol w:w="4785"/>
        <w:gridCol w:w="143"/>
        <w:gridCol w:w="4643"/>
        <w:gridCol w:w="319"/>
      </w:tblGrid>
      <w:tr w:rsidR="00A04CCE" w:rsidRPr="00F06E44" w:rsidTr="00F06E44">
        <w:tc>
          <w:tcPr>
            <w:tcW w:w="4928" w:type="dxa"/>
            <w:gridSpan w:val="2"/>
            <w:shd w:val="clear" w:color="auto" w:fill="auto"/>
          </w:tcPr>
          <w:p w:rsidR="00A04CCE" w:rsidRPr="00F06E44" w:rsidRDefault="00BA6BF2">
            <w:pPr>
              <w:spacing w:line="240" w:lineRule="auto"/>
              <w:ind w:firstLine="0"/>
              <w:rPr>
                <w:sz w:val="24"/>
                <w:szCs w:val="24"/>
              </w:rPr>
            </w:pPr>
            <w:r w:rsidRPr="00F06E44">
              <w:rPr>
                <w:sz w:val="24"/>
                <w:szCs w:val="24"/>
              </w:rPr>
              <w:t>ЗАКАЗЧИК:</w:t>
            </w:r>
          </w:p>
        </w:tc>
        <w:tc>
          <w:tcPr>
            <w:tcW w:w="4962" w:type="dxa"/>
            <w:gridSpan w:val="2"/>
            <w:shd w:val="clear" w:color="auto" w:fill="auto"/>
          </w:tcPr>
          <w:p w:rsidR="00A04CCE" w:rsidRPr="00F06E44" w:rsidRDefault="00BA6BF2">
            <w:pPr>
              <w:spacing w:line="240" w:lineRule="auto"/>
              <w:ind w:firstLine="0"/>
              <w:rPr>
                <w:sz w:val="24"/>
                <w:szCs w:val="24"/>
              </w:rPr>
            </w:pPr>
            <w:r w:rsidRPr="00F06E44">
              <w:rPr>
                <w:sz w:val="24"/>
                <w:szCs w:val="24"/>
              </w:rPr>
              <w:t>ПОДРЯДЧИК:</w:t>
            </w:r>
          </w:p>
        </w:tc>
      </w:tr>
      <w:tr w:rsidR="00A04CCE" w:rsidRPr="00F06E44" w:rsidTr="00F06E44">
        <w:tc>
          <w:tcPr>
            <w:tcW w:w="4928" w:type="dxa"/>
            <w:gridSpan w:val="2"/>
            <w:shd w:val="clear" w:color="auto" w:fill="auto"/>
          </w:tcPr>
          <w:p w:rsidR="00A04CCE" w:rsidRPr="00F06E44" w:rsidRDefault="00BA6BF2">
            <w:pPr>
              <w:spacing w:line="240" w:lineRule="auto"/>
              <w:ind w:firstLine="0"/>
              <w:jc w:val="left"/>
              <w:rPr>
                <w:b/>
                <w:sz w:val="24"/>
                <w:szCs w:val="24"/>
              </w:rPr>
            </w:pPr>
            <w:r w:rsidRPr="00F06E44">
              <w:rPr>
                <w:b/>
                <w:sz w:val="24"/>
                <w:szCs w:val="24"/>
              </w:rPr>
              <w:t>АО «ДГК»</w:t>
            </w:r>
          </w:p>
          <w:p w:rsidR="00A04CCE" w:rsidRPr="00F06E44" w:rsidRDefault="00BA6BF2">
            <w:pPr>
              <w:spacing w:line="240" w:lineRule="auto"/>
              <w:ind w:firstLine="0"/>
              <w:jc w:val="left"/>
              <w:rPr>
                <w:sz w:val="24"/>
                <w:szCs w:val="24"/>
              </w:rPr>
            </w:pPr>
            <w:r w:rsidRPr="00F06E44">
              <w:rPr>
                <w:sz w:val="24"/>
                <w:szCs w:val="24"/>
              </w:rPr>
              <w:t>Место нахождения:</w:t>
            </w:r>
          </w:p>
          <w:p w:rsidR="00A04CCE" w:rsidRPr="00F06E44" w:rsidRDefault="00BA6BF2">
            <w:pPr>
              <w:spacing w:line="240" w:lineRule="auto"/>
              <w:ind w:firstLine="0"/>
              <w:jc w:val="left"/>
              <w:rPr>
                <w:sz w:val="24"/>
                <w:szCs w:val="24"/>
              </w:rPr>
            </w:pPr>
            <w:r w:rsidRPr="00F06E44">
              <w:rPr>
                <w:sz w:val="24"/>
                <w:szCs w:val="24"/>
              </w:rPr>
              <w:t xml:space="preserve">Российская Федерация, г. Хабаровск </w:t>
            </w:r>
          </w:p>
          <w:p w:rsidR="00A04CCE" w:rsidRPr="00F06E44" w:rsidRDefault="00BA6BF2">
            <w:pPr>
              <w:spacing w:line="240" w:lineRule="auto"/>
              <w:ind w:firstLine="0"/>
              <w:jc w:val="left"/>
              <w:rPr>
                <w:sz w:val="24"/>
                <w:szCs w:val="24"/>
              </w:rPr>
            </w:pPr>
            <w:r w:rsidRPr="00F06E44">
              <w:rPr>
                <w:sz w:val="24"/>
                <w:szCs w:val="24"/>
              </w:rPr>
              <w:t xml:space="preserve">Адрес: 680000, Хабаровский край, </w:t>
            </w:r>
          </w:p>
          <w:p w:rsidR="00A04CCE" w:rsidRPr="00F06E44" w:rsidRDefault="00BA6BF2">
            <w:pPr>
              <w:spacing w:line="240" w:lineRule="auto"/>
              <w:ind w:firstLine="0"/>
              <w:jc w:val="left"/>
              <w:rPr>
                <w:sz w:val="24"/>
                <w:szCs w:val="24"/>
              </w:rPr>
            </w:pPr>
            <w:r w:rsidRPr="00F06E44">
              <w:rPr>
                <w:sz w:val="24"/>
                <w:szCs w:val="24"/>
              </w:rPr>
              <w:t>г. Хабаровск, ул. Фрунзе, д.49</w:t>
            </w:r>
          </w:p>
          <w:p w:rsidR="00A04CCE" w:rsidRPr="00F06E44" w:rsidRDefault="00BA6BF2">
            <w:pPr>
              <w:spacing w:line="240" w:lineRule="auto"/>
              <w:ind w:firstLine="0"/>
              <w:jc w:val="left"/>
              <w:rPr>
                <w:sz w:val="24"/>
                <w:szCs w:val="24"/>
              </w:rPr>
            </w:pPr>
            <w:r w:rsidRPr="00F06E44">
              <w:rPr>
                <w:sz w:val="24"/>
                <w:szCs w:val="24"/>
              </w:rPr>
              <w:t>ОГРН 1051401746769</w:t>
            </w:r>
          </w:p>
          <w:p w:rsidR="00A04CCE" w:rsidRPr="00F06E44" w:rsidRDefault="00BA6BF2">
            <w:pPr>
              <w:spacing w:line="240" w:lineRule="auto"/>
              <w:ind w:firstLine="0"/>
              <w:jc w:val="left"/>
              <w:rPr>
                <w:sz w:val="24"/>
                <w:szCs w:val="24"/>
              </w:rPr>
            </w:pPr>
            <w:r w:rsidRPr="00F06E44">
              <w:rPr>
                <w:sz w:val="24"/>
                <w:szCs w:val="24"/>
              </w:rPr>
              <w:t>ИНН 1434031363 / КПП 272101001</w:t>
            </w:r>
          </w:p>
          <w:p w:rsidR="00A04CCE" w:rsidRPr="00F06E44" w:rsidRDefault="00BA6BF2">
            <w:pPr>
              <w:spacing w:line="240" w:lineRule="auto"/>
              <w:ind w:firstLine="0"/>
              <w:jc w:val="left"/>
              <w:rPr>
                <w:sz w:val="24"/>
                <w:szCs w:val="24"/>
              </w:rPr>
            </w:pPr>
            <w:r w:rsidRPr="00F06E44">
              <w:rPr>
                <w:sz w:val="24"/>
                <w:szCs w:val="24"/>
              </w:rPr>
              <w:t>КПП КН 997650001</w:t>
            </w:r>
          </w:p>
          <w:p w:rsidR="00A04CCE" w:rsidRPr="00F06E44" w:rsidRDefault="00BA6BF2">
            <w:pPr>
              <w:spacing w:line="240" w:lineRule="auto"/>
              <w:ind w:firstLine="0"/>
              <w:jc w:val="left"/>
              <w:rPr>
                <w:sz w:val="24"/>
                <w:szCs w:val="24"/>
              </w:rPr>
            </w:pPr>
            <w:r w:rsidRPr="00F06E44">
              <w:rPr>
                <w:sz w:val="24"/>
                <w:szCs w:val="24"/>
              </w:rPr>
              <w:t>_________________________________</w:t>
            </w:r>
          </w:p>
          <w:p w:rsidR="00A04CCE" w:rsidRPr="00F06E44" w:rsidRDefault="00BA6BF2">
            <w:pPr>
              <w:spacing w:line="240" w:lineRule="auto"/>
              <w:ind w:firstLine="0"/>
              <w:jc w:val="left"/>
              <w:rPr>
                <w:sz w:val="24"/>
                <w:szCs w:val="24"/>
              </w:rPr>
            </w:pPr>
            <w:r w:rsidRPr="00F06E44">
              <w:rPr>
                <w:sz w:val="24"/>
                <w:szCs w:val="24"/>
              </w:rPr>
              <w:t>(номер расчетного счета)</w:t>
            </w:r>
          </w:p>
          <w:p w:rsidR="00A04CCE" w:rsidRPr="00F06E44" w:rsidRDefault="00BA6BF2">
            <w:pPr>
              <w:spacing w:line="240" w:lineRule="auto"/>
              <w:ind w:firstLine="0"/>
              <w:jc w:val="left"/>
              <w:rPr>
                <w:sz w:val="24"/>
                <w:szCs w:val="24"/>
              </w:rPr>
            </w:pPr>
            <w:r w:rsidRPr="00F06E44">
              <w:rPr>
                <w:sz w:val="24"/>
                <w:szCs w:val="24"/>
              </w:rPr>
              <w:t>_________________________________</w:t>
            </w:r>
          </w:p>
          <w:p w:rsidR="00A04CCE" w:rsidRPr="00F06E44" w:rsidRDefault="00BA6BF2">
            <w:pPr>
              <w:spacing w:line="240" w:lineRule="auto"/>
              <w:ind w:firstLine="0"/>
              <w:jc w:val="left"/>
              <w:rPr>
                <w:sz w:val="24"/>
                <w:szCs w:val="24"/>
              </w:rPr>
            </w:pPr>
            <w:r w:rsidRPr="00F06E44">
              <w:rPr>
                <w:sz w:val="24"/>
                <w:szCs w:val="24"/>
              </w:rPr>
              <w:t>(наименование банка, в котором</w:t>
            </w:r>
          </w:p>
          <w:p w:rsidR="00A04CCE" w:rsidRPr="00F06E44" w:rsidRDefault="00BA6BF2">
            <w:pPr>
              <w:spacing w:line="240" w:lineRule="auto"/>
              <w:ind w:firstLine="0"/>
              <w:jc w:val="left"/>
              <w:rPr>
                <w:sz w:val="24"/>
                <w:szCs w:val="24"/>
              </w:rPr>
            </w:pPr>
            <w:r w:rsidRPr="00F06E44">
              <w:rPr>
                <w:sz w:val="24"/>
                <w:szCs w:val="24"/>
              </w:rPr>
              <w:t>открыт расчетный счет)</w:t>
            </w:r>
          </w:p>
          <w:p w:rsidR="00A04CCE" w:rsidRPr="00F06E44" w:rsidRDefault="00BA6BF2">
            <w:pPr>
              <w:spacing w:line="240" w:lineRule="auto"/>
              <w:ind w:firstLine="0"/>
              <w:jc w:val="left"/>
              <w:rPr>
                <w:sz w:val="24"/>
                <w:szCs w:val="24"/>
              </w:rPr>
            </w:pPr>
            <w:r w:rsidRPr="00F06E44">
              <w:rPr>
                <w:sz w:val="24"/>
                <w:szCs w:val="24"/>
              </w:rPr>
              <w:t>_________________________________</w:t>
            </w:r>
          </w:p>
          <w:p w:rsidR="00A04CCE" w:rsidRPr="00F06E44" w:rsidRDefault="00BA6BF2">
            <w:pPr>
              <w:spacing w:line="240" w:lineRule="auto"/>
              <w:ind w:firstLine="0"/>
              <w:jc w:val="left"/>
              <w:rPr>
                <w:sz w:val="24"/>
                <w:szCs w:val="24"/>
              </w:rPr>
            </w:pPr>
            <w:r w:rsidRPr="00F06E44">
              <w:rPr>
                <w:sz w:val="24"/>
                <w:szCs w:val="24"/>
              </w:rPr>
              <w:t>(номер корреспондентского счета банка)</w:t>
            </w:r>
          </w:p>
          <w:p w:rsidR="00A04CCE" w:rsidRPr="00F06E44" w:rsidRDefault="00BA6BF2">
            <w:pPr>
              <w:spacing w:line="240" w:lineRule="auto"/>
              <w:ind w:firstLine="0"/>
              <w:jc w:val="left"/>
              <w:rPr>
                <w:sz w:val="24"/>
                <w:szCs w:val="24"/>
              </w:rPr>
            </w:pPr>
            <w:r w:rsidRPr="00F06E44">
              <w:rPr>
                <w:sz w:val="24"/>
                <w:szCs w:val="24"/>
              </w:rPr>
              <w:t>_________________________________</w:t>
            </w:r>
          </w:p>
          <w:p w:rsidR="00A04CCE" w:rsidRPr="00F06E44" w:rsidRDefault="00BA6BF2">
            <w:pPr>
              <w:spacing w:line="240" w:lineRule="auto"/>
              <w:ind w:firstLine="0"/>
              <w:jc w:val="left"/>
              <w:rPr>
                <w:sz w:val="24"/>
                <w:szCs w:val="24"/>
              </w:rPr>
            </w:pPr>
            <w:r w:rsidRPr="00F06E44">
              <w:rPr>
                <w:sz w:val="24"/>
                <w:szCs w:val="24"/>
              </w:rPr>
              <w:t>(БИК банка)</w:t>
            </w:r>
          </w:p>
          <w:p w:rsidR="00A04CCE" w:rsidRPr="00F06E44" w:rsidRDefault="00BA6BF2">
            <w:pPr>
              <w:spacing w:line="240" w:lineRule="auto"/>
              <w:ind w:firstLine="0"/>
              <w:jc w:val="left"/>
              <w:rPr>
                <w:sz w:val="24"/>
                <w:szCs w:val="24"/>
              </w:rPr>
            </w:pPr>
            <w:r w:rsidRPr="00F06E44">
              <w:rPr>
                <w:sz w:val="24"/>
                <w:szCs w:val="24"/>
              </w:rPr>
              <w:t>_________________________________</w:t>
            </w:r>
          </w:p>
          <w:p w:rsidR="00A04CCE" w:rsidRPr="00F06E44" w:rsidRDefault="00BA6BF2">
            <w:pPr>
              <w:spacing w:line="240" w:lineRule="auto"/>
              <w:ind w:firstLine="0"/>
              <w:jc w:val="left"/>
              <w:rPr>
                <w:sz w:val="24"/>
                <w:szCs w:val="24"/>
              </w:rPr>
            </w:pPr>
            <w:r w:rsidRPr="00F06E44">
              <w:rPr>
                <w:sz w:val="24"/>
                <w:szCs w:val="24"/>
              </w:rPr>
              <w:t>(номер телефона)</w:t>
            </w:r>
          </w:p>
          <w:p w:rsidR="00A04CCE" w:rsidRPr="00F06E44" w:rsidRDefault="00BA6BF2">
            <w:pPr>
              <w:spacing w:line="240" w:lineRule="auto"/>
              <w:ind w:firstLine="0"/>
              <w:jc w:val="left"/>
              <w:rPr>
                <w:sz w:val="24"/>
                <w:szCs w:val="24"/>
              </w:rPr>
            </w:pPr>
            <w:r w:rsidRPr="00F06E44">
              <w:rPr>
                <w:sz w:val="24"/>
                <w:szCs w:val="24"/>
              </w:rPr>
              <w:t>_________________________________</w:t>
            </w:r>
          </w:p>
          <w:p w:rsidR="00A04CCE" w:rsidRPr="00F06E44" w:rsidRDefault="00BA6BF2">
            <w:pPr>
              <w:spacing w:line="240" w:lineRule="auto"/>
              <w:ind w:firstLine="0"/>
              <w:jc w:val="left"/>
              <w:rPr>
                <w:sz w:val="24"/>
                <w:szCs w:val="24"/>
              </w:rPr>
            </w:pPr>
            <w:r w:rsidRPr="00F06E44">
              <w:rPr>
                <w:sz w:val="24"/>
                <w:szCs w:val="24"/>
              </w:rPr>
              <w:t>(адрес эл/почты)</w:t>
            </w:r>
          </w:p>
          <w:p w:rsidR="00A04CCE" w:rsidRPr="00F06E44" w:rsidRDefault="00BA6BF2">
            <w:pPr>
              <w:spacing w:line="240" w:lineRule="auto"/>
              <w:ind w:firstLine="0"/>
              <w:jc w:val="left"/>
              <w:rPr>
                <w:sz w:val="24"/>
                <w:szCs w:val="24"/>
              </w:rPr>
            </w:pPr>
            <w:r w:rsidRPr="00F06E44">
              <w:rPr>
                <w:sz w:val="24"/>
                <w:szCs w:val="24"/>
              </w:rPr>
              <w:t>Адрес для корреспонденции:</w:t>
            </w:r>
          </w:p>
          <w:p w:rsidR="00A04CCE" w:rsidRPr="00F06E44" w:rsidRDefault="00BA6BF2">
            <w:pPr>
              <w:spacing w:line="240" w:lineRule="auto"/>
              <w:ind w:firstLine="0"/>
              <w:jc w:val="left"/>
              <w:rPr>
                <w:sz w:val="24"/>
                <w:szCs w:val="24"/>
              </w:rPr>
            </w:pPr>
            <w:r w:rsidRPr="00F06E44">
              <w:rPr>
                <w:sz w:val="24"/>
                <w:szCs w:val="24"/>
              </w:rPr>
              <w:t>(указать адрес СП)_________________</w:t>
            </w:r>
          </w:p>
          <w:p w:rsidR="00A04CCE" w:rsidRPr="00F06E44" w:rsidRDefault="00A04CCE">
            <w:pPr>
              <w:spacing w:line="240" w:lineRule="auto"/>
              <w:ind w:firstLine="0"/>
              <w:jc w:val="left"/>
              <w:rPr>
                <w:sz w:val="24"/>
                <w:szCs w:val="24"/>
              </w:rPr>
            </w:pPr>
          </w:p>
        </w:tc>
        <w:tc>
          <w:tcPr>
            <w:tcW w:w="4962" w:type="dxa"/>
            <w:gridSpan w:val="2"/>
            <w:shd w:val="clear" w:color="auto" w:fill="auto"/>
          </w:tcPr>
          <w:p w:rsidR="00A04CCE" w:rsidRPr="00F06E44" w:rsidRDefault="00BA6BF2">
            <w:pPr>
              <w:spacing w:line="240" w:lineRule="auto"/>
              <w:ind w:firstLine="0"/>
              <w:rPr>
                <w:sz w:val="24"/>
                <w:szCs w:val="24"/>
              </w:rPr>
            </w:pPr>
            <w:r w:rsidRPr="00F06E44">
              <w:rPr>
                <w:sz w:val="24"/>
                <w:szCs w:val="24"/>
              </w:rPr>
              <w:t>_________________________________</w:t>
            </w:r>
          </w:p>
          <w:p w:rsidR="00A04CCE" w:rsidRPr="00F06E44" w:rsidRDefault="00BA6BF2">
            <w:pPr>
              <w:spacing w:line="240" w:lineRule="auto"/>
              <w:ind w:firstLine="0"/>
              <w:rPr>
                <w:sz w:val="24"/>
                <w:szCs w:val="24"/>
              </w:rPr>
            </w:pPr>
            <w:r w:rsidRPr="00F06E44">
              <w:rPr>
                <w:sz w:val="24"/>
                <w:szCs w:val="24"/>
              </w:rPr>
              <w:t>(сокращенное наименование юр/лица)</w:t>
            </w:r>
          </w:p>
          <w:p w:rsidR="00A04CCE" w:rsidRPr="00F06E44" w:rsidRDefault="00BA6BF2">
            <w:pPr>
              <w:spacing w:line="240" w:lineRule="auto"/>
              <w:ind w:firstLine="0"/>
              <w:rPr>
                <w:sz w:val="24"/>
                <w:szCs w:val="24"/>
              </w:rPr>
            </w:pPr>
            <w:r w:rsidRPr="00F06E44">
              <w:rPr>
                <w:sz w:val="24"/>
                <w:szCs w:val="24"/>
              </w:rPr>
              <w:t>Место нахождения:</w:t>
            </w:r>
          </w:p>
          <w:p w:rsidR="00A04CCE" w:rsidRPr="00F06E44" w:rsidRDefault="00BA6BF2">
            <w:pPr>
              <w:spacing w:line="240" w:lineRule="auto"/>
              <w:ind w:firstLine="0"/>
              <w:rPr>
                <w:sz w:val="24"/>
                <w:szCs w:val="24"/>
              </w:rPr>
            </w:pPr>
            <w:r w:rsidRPr="00F06E44">
              <w:rPr>
                <w:sz w:val="24"/>
                <w:szCs w:val="24"/>
              </w:rPr>
              <w:t>_________________________________</w:t>
            </w:r>
          </w:p>
          <w:p w:rsidR="00A04CCE" w:rsidRPr="00F06E44" w:rsidRDefault="00BA6BF2">
            <w:pPr>
              <w:spacing w:line="240" w:lineRule="auto"/>
              <w:ind w:firstLine="0"/>
              <w:rPr>
                <w:sz w:val="24"/>
                <w:szCs w:val="24"/>
              </w:rPr>
            </w:pPr>
            <w:r w:rsidRPr="00F06E44">
              <w:rPr>
                <w:sz w:val="24"/>
                <w:szCs w:val="24"/>
              </w:rPr>
              <w:t>Адрес:</w:t>
            </w:r>
          </w:p>
          <w:p w:rsidR="00A04CCE" w:rsidRPr="00F06E44" w:rsidRDefault="00BA6BF2">
            <w:pPr>
              <w:spacing w:line="240" w:lineRule="auto"/>
              <w:ind w:firstLine="0"/>
              <w:rPr>
                <w:sz w:val="24"/>
                <w:szCs w:val="24"/>
              </w:rPr>
            </w:pPr>
            <w:r w:rsidRPr="00F06E44">
              <w:rPr>
                <w:sz w:val="24"/>
                <w:szCs w:val="24"/>
              </w:rPr>
              <w:t>_________________________________</w:t>
            </w:r>
          </w:p>
          <w:p w:rsidR="00A04CCE" w:rsidRPr="00F06E44" w:rsidRDefault="00BA6BF2">
            <w:pPr>
              <w:spacing w:line="240" w:lineRule="auto"/>
              <w:ind w:firstLine="0"/>
              <w:rPr>
                <w:sz w:val="24"/>
                <w:szCs w:val="24"/>
              </w:rPr>
            </w:pPr>
            <w:r w:rsidRPr="00F06E44">
              <w:rPr>
                <w:sz w:val="24"/>
                <w:szCs w:val="24"/>
              </w:rPr>
              <w:t>ОГРН ___________________________</w:t>
            </w:r>
          </w:p>
          <w:p w:rsidR="00A04CCE" w:rsidRPr="00F06E44" w:rsidRDefault="00BA6BF2">
            <w:pPr>
              <w:spacing w:line="240" w:lineRule="auto"/>
              <w:ind w:firstLine="0"/>
              <w:rPr>
                <w:sz w:val="24"/>
                <w:szCs w:val="24"/>
              </w:rPr>
            </w:pPr>
            <w:r w:rsidRPr="00F06E44">
              <w:rPr>
                <w:sz w:val="24"/>
                <w:szCs w:val="24"/>
              </w:rPr>
              <w:t>ИНН ____________ / КПП___________</w:t>
            </w:r>
          </w:p>
          <w:p w:rsidR="00A04CCE" w:rsidRPr="00F06E44" w:rsidRDefault="00BA6BF2">
            <w:pPr>
              <w:spacing w:line="240" w:lineRule="auto"/>
              <w:ind w:firstLine="0"/>
              <w:rPr>
                <w:sz w:val="24"/>
                <w:szCs w:val="24"/>
              </w:rPr>
            </w:pPr>
            <w:r w:rsidRPr="00F06E44">
              <w:rPr>
                <w:sz w:val="24"/>
                <w:szCs w:val="24"/>
              </w:rPr>
              <w:t>_________________________________</w:t>
            </w:r>
          </w:p>
          <w:p w:rsidR="00A04CCE" w:rsidRPr="00F06E44" w:rsidRDefault="00BA6BF2">
            <w:pPr>
              <w:spacing w:line="240" w:lineRule="auto"/>
              <w:ind w:firstLine="0"/>
              <w:rPr>
                <w:sz w:val="24"/>
                <w:szCs w:val="24"/>
              </w:rPr>
            </w:pPr>
            <w:r w:rsidRPr="00F06E44">
              <w:rPr>
                <w:sz w:val="24"/>
                <w:szCs w:val="24"/>
              </w:rPr>
              <w:t>(номер расчетного счета)</w:t>
            </w:r>
          </w:p>
          <w:p w:rsidR="00A04CCE" w:rsidRPr="00F06E44" w:rsidRDefault="00BA6BF2">
            <w:pPr>
              <w:spacing w:line="240" w:lineRule="auto"/>
              <w:ind w:firstLine="0"/>
              <w:rPr>
                <w:sz w:val="24"/>
                <w:szCs w:val="24"/>
              </w:rPr>
            </w:pPr>
            <w:r w:rsidRPr="00F06E44">
              <w:rPr>
                <w:sz w:val="24"/>
                <w:szCs w:val="24"/>
              </w:rPr>
              <w:t>_________________________________</w:t>
            </w:r>
          </w:p>
          <w:p w:rsidR="00A04CCE" w:rsidRPr="00F06E44" w:rsidRDefault="00BA6BF2">
            <w:pPr>
              <w:spacing w:line="240" w:lineRule="auto"/>
              <w:ind w:firstLine="0"/>
              <w:rPr>
                <w:sz w:val="24"/>
                <w:szCs w:val="24"/>
              </w:rPr>
            </w:pPr>
            <w:r w:rsidRPr="00F06E44">
              <w:rPr>
                <w:sz w:val="24"/>
                <w:szCs w:val="24"/>
              </w:rPr>
              <w:t>(наименование банка, в котором</w:t>
            </w:r>
          </w:p>
          <w:p w:rsidR="00A04CCE" w:rsidRPr="00F06E44" w:rsidRDefault="00BA6BF2">
            <w:pPr>
              <w:spacing w:line="240" w:lineRule="auto"/>
              <w:ind w:firstLine="0"/>
              <w:rPr>
                <w:sz w:val="24"/>
                <w:szCs w:val="24"/>
              </w:rPr>
            </w:pPr>
            <w:r w:rsidRPr="00F06E44">
              <w:rPr>
                <w:sz w:val="24"/>
                <w:szCs w:val="24"/>
              </w:rPr>
              <w:t>открыт расчетный счет)</w:t>
            </w:r>
          </w:p>
          <w:p w:rsidR="00A04CCE" w:rsidRPr="00F06E44" w:rsidRDefault="00BA6BF2">
            <w:pPr>
              <w:spacing w:line="240" w:lineRule="auto"/>
              <w:ind w:firstLine="0"/>
              <w:rPr>
                <w:sz w:val="24"/>
                <w:szCs w:val="24"/>
              </w:rPr>
            </w:pPr>
            <w:r w:rsidRPr="00F06E44">
              <w:rPr>
                <w:sz w:val="24"/>
                <w:szCs w:val="24"/>
              </w:rPr>
              <w:t>_________________________________</w:t>
            </w:r>
          </w:p>
          <w:p w:rsidR="00A04CCE" w:rsidRPr="00F06E44" w:rsidRDefault="00BA6BF2">
            <w:pPr>
              <w:spacing w:line="240" w:lineRule="auto"/>
              <w:ind w:firstLine="0"/>
              <w:rPr>
                <w:sz w:val="24"/>
                <w:szCs w:val="24"/>
              </w:rPr>
            </w:pPr>
            <w:r w:rsidRPr="00F06E44">
              <w:rPr>
                <w:sz w:val="24"/>
                <w:szCs w:val="24"/>
              </w:rPr>
              <w:t>(номер корреспондентского счета банка)</w:t>
            </w:r>
          </w:p>
          <w:p w:rsidR="00A04CCE" w:rsidRPr="00F06E44" w:rsidRDefault="00BA6BF2">
            <w:pPr>
              <w:spacing w:line="240" w:lineRule="auto"/>
              <w:ind w:firstLine="0"/>
              <w:rPr>
                <w:sz w:val="24"/>
                <w:szCs w:val="24"/>
              </w:rPr>
            </w:pPr>
            <w:r w:rsidRPr="00F06E44">
              <w:rPr>
                <w:sz w:val="24"/>
                <w:szCs w:val="24"/>
              </w:rPr>
              <w:t>_________________________________</w:t>
            </w:r>
          </w:p>
          <w:p w:rsidR="00A04CCE" w:rsidRPr="00F06E44" w:rsidRDefault="00BA6BF2">
            <w:pPr>
              <w:spacing w:line="240" w:lineRule="auto"/>
              <w:ind w:firstLine="0"/>
              <w:rPr>
                <w:sz w:val="24"/>
                <w:szCs w:val="24"/>
              </w:rPr>
            </w:pPr>
            <w:r w:rsidRPr="00F06E44">
              <w:rPr>
                <w:sz w:val="24"/>
                <w:szCs w:val="24"/>
              </w:rPr>
              <w:t>(БИК банка)</w:t>
            </w:r>
          </w:p>
          <w:p w:rsidR="00A04CCE" w:rsidRPr="00F06E44" w:rsidRDefault="00BA6BF2">
            <w:pPr>
              <w:spacing w:line="240" w:lineRule="auto"/>
              <w:ind w:firstLine="0"/>
              <w:rPr>
                <w:sz w:val="24"/>
                <w:szCs w:val="24"/>
              </w:rPr>
            </w:pPr>
            <w:r w:rsidRPr="00F06E44">
              <w:rPr>
                <w:sz w:val="24"/>
                <w:szCs w:val="24"/>
              </w:rPr>
              <w:t>_________________________________</w:t>
            </w:r>
          </w:p>
          <w:p w:rsidR="00A04CCE" w:rsidRPr="00F06E44" w:rsidRDefault="00BA6BF2">
            <w:pPr>
              <w:spacing w:line="240" w:lineRule="auto"/>
              <w:ind w:firstLine="0"/>
              <w:rPr>
                <w:sz w:val="24"/>
                <w:szCs w:val="24"/>
              </w:rPr>
            </w:pPr>
            <w:r w:rsidRPr="00F06E44">
              <w:rPr>
                <w:sz w:val="24"/>
                <w:szCs w:val="24"/>
              </w:rPr>
              <w:t>(номер телефона)</w:t>
            </w:r>
          </w:p>
          <w:p w:rsidR="00A04CCE" w:rsidRPr="00F06E44" w:rsidRDefault="00BA6BF2">
            <w:pPr>
              <w:spacing w:line="240" w:lineRule="auto"/>
              <w:ind w:firstLine="0"/>
              <w:rPr>
                <w:sz w:val="24"/>
                <w:szCs w:val="24"/>
              </w:rPr>
            </w:pPr>
            <w:r w:rsidRPr="00F06E44">
              <w:rPr>
                <w:sz w:val="24"/>
                <w:szCs w:val="24"/>
              </w:rPr>
              <w:t>_________________________________</w:t>
            </w:r>
          </w:p>
          <w:p w:rsidR="00A04CCE" w:rsidRPr="00F06E44" w:rsidRDefault="00BA6BF2">
            <w:pPr>
              <w:spacing w:line="240" w:lineRule="auto"/>
              <w:ind w:firstLine="0"/>
              <w:rPr>
                <w:sz w:val="24"/>
                <w:szCs w:val="24"/>
              </w:rPr>
            </w:pPr>
            <w:r w:rsidRPr="00F06E44">
              <w:rPr>
                <w:sz w:val="24"/>
                <w:szCs w:val="24"/>
              </w:rPr>
              <w:t>(адрес эл/почты)</w:t>
            </w:r>
          </w:p>
          <w:p w:rsidR="00A04CCE" w:rsidRPr="00F06E44" w:rsidRDefault="00A04CCE">
            <w:pPr>
              <w:spacing w:line="240" w:lineRule="auto"/>
              <w:ind w:firstLine="0"/>
              <w:rPr>
                <w:sz w:val="24"/>
                <w:szCs w:val="24"/>
              </w:rPr>
            </w:pPr>
          </w:p>
        </w:tc>
      </w:tr>
      <w:tr w:rsidR="00A04CCE" w:rsidTr="00F06E44">
        <w:trPr>
          <w:gridAfter w:val="1"/>
          <w:wAfter w:w="319" w:type="dxa"/>
        </w:trPr>
        <w:tc>
          <w:tcPr>
            <w:tcW w:w="4785" w:type="dxa"/>
            <w:shd w:val="clear" w:color="auto" w:fill="auto"/>
          </w:tcPr>
          <w:p w:rsidR="00A04CCE" w:rsidRPr="00F06E44" w:rsidRDefault="00A04CCE">
            <w:pPr>
              <w:spacing w:line="240" w:lineRule="auto"/>
              <w:ind w:firstLine="0"/>
              <w:jc w:val="left"/>
              <w:rPr>
                <w:sz w:val="24"/>
                <w:szCs w:val="24"/>
              </w:rPr>
            </w:pPr>
          </w:p>
          <w:p w:rsidR="00A04CCE" w:rsidRPr="00F06E44" w:rsidRDefault="00BA6BF2">
            <w:pPr>
              <w:spacing w:line="240" w:lineRule="auto"/>
              <w:ind w:firstLine="0"/>
              <w:jc w:val="left"/>
              <w:rPr>
                <w:sz w:val="24"/>
                <w:szCs w:val="24"/>
              </w:rPr>
            </w:pPr>
            <w:r w:rsidRPr="00F06E44">
              <w:rPr>
                <w:sz w:val="24"/>
                <w:szCs w:val="24"/>
              </w:rPr>
              <w:t xml:space="preserve">_______________ / _______________ </w:t>
            </w:r>
          </w:p>
          <w:p w:rsidR="00A04CCE" w:rsidRPr="00F06E44" w:rsidRDefault="00A04CCE">
            <w:pPr>
              <w:spacing w:line="240" w:lineRule="auto"/>
              <w:ind w:firstLine="0"/>
              <w:jc w:val="left"/>
              <w:rPr>
                <w:sz w:val="24"/>
                <w:szCs w:val="24"/>
              </w:rPr>
            </w:pPr>
          </w:p>
        </w:tc>
        <w:tc>
          <w:tcPr>
            <w:tcW w:w="4786" w:type="dxa"/>
            <w:gridSpan w:val="2"/>
            <w:shd w:val="clear" w:color="auto" w:fill="auto"/>
          </w:tcPr>
          <w:p w:rsidR="00A04CCE" w:rsidRPr="00F06E44" w:rsidRDefault="00A04CCE">
            <w:pPr>
              <w:spacing w:line="240" w:lineRule="auto"/>
              <w:ind w:firstLine="0"/>
              <w:jc w:val="left"/>
              <w:rPr>
                <w:sz w:val="24"/>
                <w:szCs w:val="24"/>
              </w:rPr>
            </w:pPr>
          </w:p>
          <w:p w:rsidR="00A04CCE" w:rsidRDefault="00BA6BF2">
            <w:pPr>
              <w:spacing w:line="240" w:lineRule="auto"/>
              <w:ind w:firstLine="0"/>
              <w:jc w:val="left"/>
              <w:rPr>
                <w:sz w:val="24"/>
                <w:szCs w:val="24"/>
              </w:rPr>
            </w:pPr>
            <w:r w:rsidRPr="00F06E44">
              <w:rPr>
                <w:sz w:val="24"/>
                <w:szCs w:val="24"/>
              </w:rPr>
              <w:t>_______________ / _______________</w:t>
            </w:r>
            <w:r>
              <w:rPr>
                <w:sz w:val="24"/>
                <w:szCs w:val="24"/>
              </w:rPr>
              <w:t xml:space="preserve"> </w:t>
            </w:r>
          </w:p>
          <w:p w:rsidR="00A04CCE" w:rsidRDefault="00A04CCE">
            <w:pPr>
              <w:spacing w:line="240" w:lineRule="auto"/>
              <w:ind w:firstLine="0"/>
              <w:jc w:val="left"/>
              <w:rPr>
                <w:sz w:val="24"/>
                <w:szCs w:val="24"/>
              </w:rPr>
            </w:pPr>
          </w:p>
        </w:tc>
      </w:tr>
    </w:tbl>
    <w:p w:rsidR="00A04CCE" w:rsidRDefault="00A04CCE">
      <w:pPr>
        <w:spacing w:line="240" w:lineRule="auto"/>
        <w:rPr>
          <w:sz w:val="22"/>
          <w:szCs w:val="22"/>
        </w:rPr>
        <w:sectPr w:rsidR="00A04CCE">
          <w:headerReference w:type="default" r:id="rId17"/>
          <w:footerReference w:type="default" r:id="rId18"/>
          <w:headerReference w:type="first" r:id="rId19"/>
          <w:pgSz w:w="11906" w:h="16838"/>
          <w:pgMar w:top="1134" w:right="851" w:bottom="851" w:left="1418" w:header="709" w:footer="709" w:gutter="0"/>
          <w:cols w:space="708"/>
          <w:titlePg/>
          <w:docGrid w:linePitch="360"/>
        </w:sectPr>
      </w:pPr>
    </w:p>
    <w:p w:rsidR="00A04CCE" w:rsidRDefault="00BA6BF2">
      <w:pPr>
        <w:spacing w:line="240" w:lineRule="auto"/>
        <w:ind w:left="4820" w:firstLine="0"/>
        <w:rPr>
          <w:sz w:val="22"/>
          <w:szCs w:val="22"/>
        </w:rPr>
      </w:pPr>
      <w:r>
        <w:rPr>
          <w:sz w:val="22"/>
          <w:szCs w:val="22"/>
        </w:rPr>
        <w:lastRenderedPageBreak/>
        <w:t>Приложение № 1</w:t>
      </w:r>
    </w:p>
    <w:p w:rsidR="00A04CCE" w:rsidRDefault="00BA6BF2">
      <w:pPr>
        <w:spacing w:line="240" w:lineRule="auto"/>
        <w:ind w:left="4820" w:firstLine="0"/>
        <w:rPr>
          <w:sz w:val="22"/>
          <w:szCs w:val="22"/>
        </w:rPr>
      </w:pPr>
      <w:r>
        <w:rPr>
          <w:sz w:val="22"/>
          <w:szCs w:val="22"/>
        </w:rPr>
        <w:t>к Договору подряда</w:t>
      </w:r>
    </w:p>
    <w:p w:rsidR="00A04CCE" w:rsidRDefault="00BA6BF2">
      <w:pPr>
        <w:spacing w:line="240" w:lineRule="auto"/>
        <w:ind w:left="4820" w:firstLine="0"/>
        <w:rPr>
          <w:sz w:val="22"/>
          <w:szCs w:val="22"/>
        </w:rPr>
      </w:pPr>
      <w:r>
        <w:rPr>
          <w:sz w:val="22"/>
          <w:szCs w:val="22"/>
        </w:rPr>
        <w:t>от «____» __________ 20 _ г. № ________</w:t>
      </w:r>
    </w:p>
    <w:p w:rsidR="00A04CCE" w:rsidRDefault="00A04CCE">
      <w:pPr>
        <w:spacing w:line="240" w:lineRule="auto"/>
        <w:ind w:left="1416" w:firstLine="0"/>
        <w:rPr>
          <w:b/>
          <w:sz w:val="24"/>
          <w:szCs w:val="24"/>
        </w:rPr>
      </w:pPr>
    </w:p>
    <w:p w:rsidR="00A04CCE" w:rsidRDefault="00A04CCE">
      <w:pPr>
        <w:spacing w:line="240" w:lineRule="auto"/>
        <w:ind w:left="1416" w:firstLine="0"/>
        <w:rPr>
          <w:b/>
          <w:sz w:val="24"/>
          <w:szCs w:val="24"/>
        </w:rPr>
      </w:pPr>
    </w:p>
    <w:p w:rsidR="00A04CCE" w:rsidRDefault="00BA6BF2">
      <w:pPr>
        <w:spacing w:line="240" w:lineRule="auto"/>
        <w:ind w:firstLine="0"/>
        <w:jc w:val="center"/>
        <w:rPr>
          <w:b/>
          <w:sz w:val="24"/>
          <w:szCs w:val="24"/>
        </w:rPr>
      </w:pPr>
      <w:r>
        <w:rPr>
          <w:b/>
          <w:sz w:val="24"/>
          <w:szCs w:val="24"/>
        </w:rPr>
        <w:t>ТЕХНИЧЕСКОЕ ЗАДАНИЕ</w:t>
      </w:r>
    </w:p>
    <w:p w:rsidR="00A04CCE" w:rsidRDefault="00A04CCE">
      <w:pPr>
        <w:spacing w:line="240" w:lineRule="auto"/>
        <w:ind w:firstLine="0"/>
        <w:rPr>
          <w:sz w:val="24"/>
          <w:szCs w:val="24"/>
        </w:rPr>
      </w:pPr>
    </w:p>
    <w:p w:rsidR="00A04CCE" w:rsidRDefault="00A04CCE">
      <w:pPr>
        <w:spacing w:line="240" w:lineRule="auto"/>
        <w:ind w:firstLine="0"/>
        <w:rPr>
          <w:sz w:val="24"/>
          <w:szCs w:val="24"/>
        </w:rPr>
      </w:pPr>
    </w:p>
    <w:p w:rsidR="00A04CCE" w:rsidRDefault="00A04CCE">
      <w:pPr>
        <w:spacing w:line="240" w:lineRule="auto"/>
        <w:ind w:firstLine="0"/>
        <w:rPr>
          <w:sz w:val="24"/>
          <w:szCs w:val="24"/>
        </w:rPr>
      </w:pPr>
    </w:p>
    <w:p w:rsidR="00A04CCE" w:rsidRDefault="00A04CCE">
      <w:pPr>
        <w:spacing w:line="240" w:lineRule="auto"/>
        <w:ind w:firstLine="0"/>
        <w:rPr>
          <w:sz w:val="24"/>
          <w:szCs w:val="24"/>
        </w:rPr>
      </w:pPr>
    </w:p>
    <w:p w:rsidR="00A04CCE" w:rsidRDefault="00A04CCE">
      <w:pPr>
        <w:spacing w:line="240" w:lineRule="auto"/>
        <w:ind w:firstLine="0"/>
        <w:rPr>
          <w:sz w:val="24"/>
          <w:szCs w:val="24"/>
        </w:rPr>
      </w:pPr>
    </w:p>
    <w:p w:rsidR="00A04CCE" w:rsidRDefault="00A04CCE">
      <w:pPr>
        <w:spacing w:line="240" w:lineRule="auto"/>
        <w:ind w:firstLine="0"/>
        <w:rPr>
          <w:sz w:val="24"/>
          <w:szCs w:val="24"/>
        </w:rPr>
      </w:pPr>
    </w:p>
    <w:p w:rsidR="00A04CCE" w:rsidRDefault="00A04CCE">
      <w:pPr>
        <w:spacing w:line="240" w:lineRule="auto"/>
        <w:ind w:firstLine="0"/>
        <w:rPr>
          <w:sz w:val="24"/>
          <w:szCs w:val="24"/>
        </w:rPr>
      </w:pPr>
    </w:p>
    <w:p w:rsidR="00A04CCE" w:rsidRDefault="00A04CCE">
      <w:pPr>
        <w:spacing w:line="240" w:lineRule="auto"/>
        <w:ind w:firstLine="0"/>
        <w:rPr>
          <w:sz w:val="24"/>
          <w:szCs w:val="24"/>
        </w:rPr>
      </w:pPr>
    </w:p>
    <w:p w:rsidR="00A04CCE" w:rsidRDefault="00A04CCE">
      <w:pPr>
        <w:spacing w:line="240" w:lineRule="auto"/>
        <w:ind w:firstLine="0"/>
        <w:rPr>
          <w:sz w:val="24"/>
          <w:szCs w:val="24"/>
        </w:rPr>
      </w:pPr>
    </w:p>
    <w:p w:rsidR="00A04CCE" w:rsidRDefault="00A04CCE">
      <w:pPr>
        <w:spacing w:line="240" w:lineRule="auto"/>
        <w:ind w:firstLine="0"/>
        <w:rPr>
          <w:sz w:val="24"/>
          <w:szCs w:val="24"/>
        </w:rPr>
      </w:pPr>
    </w:p>
    <w:p w:rsidR="00A04CCE" w:rsidRDefault="00A04CCE">
      <w:pPr>
        <w:spacing w:line="240" w:lineRule="auto"/>
        <w:ind w:firstLine="0"/>
        <w:rPr>
          <w:sz w:val="24"/>
          <w:szCs w:val="24"/>
        </w:rPr>
      </w:pPr>
    </w:p>
    <w:p w:rsidR="00A04CCE" w:rsidRDefault="00A04CCE">
      <w:pPr>
        <w:spacing w:line="240" w:lineRule="auto"/>
        <w:ind w:firstLine="0"/>
        <w:rPr>
          <w:sz w:val="24"/>
          <w:szCs w:val="24"/>
        </w:rPr>
      </w:pPr>
    </w:p>
    <w:p w:rsidR="00F06E44" w:rsidRDefault="00F06E44">
      <w:pPr>
        <w:spacing w:line="240" w:lineRule="auto"/>
        <w:ind w:firstLine="0"/>
        <w:rPr>
          <w:sz w:val="24"/>
          <w:szCs w:val="24"/>
        </w:rPr>
      </w:pPr>
    </w:p>
    <w:p w:rsidR="00F06E44" w:rsidRDefault="00F06E44">
      <w:pPr>
        <w:spacing w:line="240" w:lineRule="auto"/>
        <w:ind w:firstLine="0"/>
        <w:rPr>
          <w:sz w:val="24"/>
          <w:szCs w:val="24"/>
        </w:rPr>
      </w:pPr>
    </w:p>
    <w:p w:rsidR="00F06E44" w:rsidRDefault="00F06E44">
      <w:pPr>
        <w:spacing w:line="240" w:lineRule="auto"/>
        <w:ind w:firstLine="0"/>
        <w:rPr>
          <w:sz w:val="24"/>
          <w:szCs w:val="24"/>
        </w:rPr>
      </w:pPr>
    </w:p>
    <w:p w:rsidR="00F06E44" w:rsidRDefault="00F06E44">
      <w:pPr>
        <w:spacing w:line="240" w:lineRule="auto"/>
        <w:ind w:firstLine="0"/>
        <w:rPr>
          <w:sz w:val="24"/>
          <w:szCs w:val="24"/>
        </w:rPr>
      </w:pPr>
    </w:p>
    <w:p w:rsidR="00F06E44" w:rsidRDefault="00F06E44">
      <w:pPr>
        <w:spacing w:line="240" w:lineRule="auto"/>
        <w:ind w:firstLine="0"/>
        <w:rPr>
          <w:sz w:val="24"/>
          <w:szCs w:val="24"/>
        </w:rPr>
      </w:pPr>
    </w:p>
    <w:p w:rsidR="00F06E44" w:rsidRDefault="00F06E44">
      <w:pPr>
        <w:spacing w:line="240" w:lineRule="auto"/>
        <w:ind w:firstLine="0"/>
        <w:rPr>
          <w:sz w:val="24"/>
          <w:szCs w:val="24"/>
        </w:rPr>
      </w:pPr>
    </w:p>
    <w:p w:rsidR="00F06E44" w:rsidRDefault="00F06E44">
      <w:pPr>
        <w:spacing w:line="240" w:lineRule="auto"/>
        <w:ind w:firstLine="0"/>
        <w:rPr>
          <w:sz w:val="24"/>
          <w:szCs w:val="24"/>
        </w:rPr>
      </w:pPr>
    </w:p>
    <w:p w:rsidR="00F06E44" w:rsidRDefault="00F06E44">
      <w:pPr>
        <w:spacing w:line="240" w:lineRule="auto"/>
        <w:ind w:firstLine="0"/>
        <w:rPr>
          <w:sz w:val="24"/>
          <w:szCs w:val="24"/>
        </w:rPr>
      </w:pPr>
    </w:p>
    <w:p w:rsidR="00F06E44" w:rsidRDefault="00F06E44">
      <w:pPr>
        <w:spacing w:line="240" w:lineRule="auto"/>
        <w:ind w:firstLine="0"/>
        <w:rPr>
          <w:sz w:val="24"/>
          <w:szCs w:val="24"/>
        </w:rPr>
      </w:pPr>
    </w:p>
    <w:p w:rsidR="00F06E44" w:rsidRDefault="00F06E44">
      <w:pPr>
        <w:spacing w:line="240" w:lineRule="auto"/>
        <w:ind w:firstLine="0"/>
        <w:rPr>
          <w:sz w:val="24"/>
          <w:szCs w:val="24"/>
        </w:rPr>
      </w:pPr>
    </w:p>
    <w:p w:rsidR="00F06E44" w:rsidRDefault="00F06E44">
      <w:pPr>
        <w:spacing w:line="240" w:lineRule="auto"/>
        <w:ind w:firstLine="0"/>
        <w:rPr>
          <w:sz w:val="24"/>
          <w:szCs w:val="24"/>
        </w:rPr>
      </w:pPr>
    </w:p>
    <w:p w:rsidR="00F06E44" w:rsidRDefault="00F06E44">
      <w:pPr>
        <w:spacing w:line="240" w:lineRule="auto"/>
        <w:ind w:firstLine="0"/>
        <w:rPr>
          <w:sz w:val="24"/>
          <w:szCs w:val="24"/>
        </w:rPr>
      </w:pPr>
    </w:p>
    <w:p w:rsidR="00F06E44" w:rsidRDefault="00F06E44">
      <w:pPr>
        <w:spacing w:line="240" w:lineRule="auto"/>
        <w:ind w:firstLine="0"/>
        <w:rPr>
          <w:sz w:val="24"/>
          <w:szCs w:val="24"/>
        </w:rPr>
      </w:pPr>
      <w:r>
        <w:rPr>
          <w:sz w:val="24"/>
          <w:szCs w:val="24"/>
        </w:rPr>
        <w:t>Приложение 1.1 к техническому заданию - Ведомость объемов работ.</w:t>
      </w:r>
    </w:p>
    <w:p w:rsidR="00F049DD" w:rsidRDefault="00F049DD">
      <w:pPr>
        <w:spacing w:line="240" w:lineRule="auto"/>
        <w:ind w:firstLine="0"/>
        <w:rPr>
          <w:sz w:val="24"/>
          <w:szCs w:val="24"/>
        </w:rPr>
      </w:pPr>
      <w:r>
        <w:rPr>
          <w:sz w:val="24"/>
          <w:szCs w:val="24"/>
        </w:rPr>
        <w:t>Приложение 1.2 к техническому заданию - Ведомость материалов Подрядчика.</w:t>
      </w:r>
    </w:p>
    <w:p w:rsidR="00A04CCE" w:rsidRDefault="00A04CCE">
      <w:pPr>
        <w:spacing w:line="240" w:lineRule="auto"/>
        <w:rPr>
          <w:sz w:val="24"/>
        </w:rPr>
      </w:pPr>
    </w:p>
    <w:p w:rsidR="00A04CCE" w:rsidRDefault="00A04CCE">
      <w:pPr>
        <w:spacing w:line="240" w:lineRule="auto"/>
        <w:ind w:firstLine="0"/>
        <w:rPr>
          <w:sz w:val="24"/>
        </w:rPr>
      </w:pPr>
    </w:p>
    <w:tbl>
      <w:tblPr>
        <w:tblW w:w="0" w:type="auto"/>
        <w:tblLook w:val="0000" w:firstRow="0" w:lastRow="0" w:firstColumn="0" w:lastColumn="0" w:noHBand="0" w:noVBand="0"/>
      </w:tblPr>
      <w:tblGrid>
        <w:gridCol w:w="4785"/>
        <w:gridCol w:w="4786"/>
      </w:tblGrid>
      <w:tr w:rsidR="00A04CCE">
        <w:tc>
          <w:tcPr>
            <w:tcW w:w="4785" w:type="dxa"/>
          </w:tcPr>
          <w:p w:rsidR="00A04CCE" w:rsidRDefault="00BA6BF2">
            <w:pPr>
              <w:spacing w:line="240" w:lineRule="auto"/>
              <w:ind w:firstLine="0"/>
              <w:rPr>
                <w:b/>
                <w:sz w:val="24"/>
              </w:rPr>
            </w:pPr>
            <w:r>
              <w:rPr>
                <w:b/>
                <w:sz w:val="24"/>
              </w:rPr>
              <w:t>Заказчик:</w:t>
            </w:r>
          </w:p>
        </w:tc>
        <w:tc>
          <w:tcPr>
            <w:tcW w:w="4786" w:type="dxa"/>
          </w:tcPr>
          <w:p w:rsidR="00A04CCE" w:rsidRDefault="00BA6BF2">
            <w:pPr>
              <w:spacing w:line="240" w:lineRule="auto"/>
              <w:ind w:firstLine="0"/>
              <w:rPr>
                <w:b/>
                <w:sz w:val="24"/>
              </w:rPr>
            </w:pPr>
            <w:r>
              <w:rPr>
                <w:b/>
                <w:sz w:val="24"/>
              </w:rPr>
              <w:t>Подрядчик:</w:t>
            </w:r>
          </w:p>
        </w:tc>
      </w:tr>
      <w:tr w:rsidR="00A04CCE">
        <w:tc>
          <w:tcPr>
            <w:tcW w:w="4785" w:type="dxa"/>
          </w:tcPr>
          <w:p w:rsidR="00A04CCE" w:rsidRDefault="00A04CCE">
            <w:pPr>
              <w:spacing w:line="240" w:lineRule="auto"/>
              <w:ind w:firstLine="0"/>
              <w:rPr>
                <w:sz w:val="22"/>
                <w:szCs w:val="22"/>
              </w:rPr>
            </w:pPr>
          </w:p>
          <w:p w:rsidR="00A04CCE" w:rsidRDefault="00A04CCE">
            <w:pPr>
              <w:spacing w:line="240" w:lineRule="auto"/>
              <w:ind w:firstLine="0"/>
              <w:rPr>
                <w:sz w:val="22"/>
                <w:szCs w:val="22"/>
              </w:rPr>
            </w:pPr>
          </w:p>
          <w:p w:rsidR="00A04CCE" w:rsidRDefault="00BA6BF2">
            <w:pPr>
              <w:spacing w:line="240" w:lineRule="auto"/>
              <w:ind w:firstLine="0"/>
              <w:rPr>
                <w:sz w:val="22"/>
                <w:szCs w:val="22"/>
              </w:rPr>
            </w:pPr>
            <w:r>
              <w:rPr>
                <w:sz w:val="22"/>
                <w:szCs w:val="22"/>
              </w:rPr>
              <w:t xml:space="preserve">_______________ / _______________ </w:t>
            </w:r>
          </w:p>
          <w:p w:rsidR="00A04CCE" w:rsidRDefault="00A04CCE">
            <w:pPr>
              <w:spacing w:line="240" w:lineRule="auto"/>
              <w:ind w:firstLine="0"/>
              <w:rPr>
                <w:sz w:val="22"/>
                <w:szCs w:val="22"/>
              </w:rPr>
            </w:pPr>
          </w:p>
        </w:tc>
        <w:tc>
          <w:tcPr>
            <w:tcW w:w="4786" w:type="dxa"/>
          </w:tcPr>
          <w:p w:rsidR="00A04CCE" w:rsidRDefault="00A04CCE">
            <w:pPr>
              <w:spacing w:line="240" w:lineRule="auto"/>
              <w:ind w:firstLine="0"/>
              <w:rPr>
                <w:sz w:val="22"/>
                <w:szCs w:val="22"/>
              </w:rPr>
            </w:pPr>
          </w:p>
          <w:p w:rsidR="00A04CCE" w:rsidRDefault="00A04CCE">
            <w:pPr>
              <w:spacing w:line="240" w:lineRule="auto"/>
              <w:ind w:firstLine="0"/>
              <w:rPr>
                <w:sz w:val="22"/>
                <w:szCs w:val="22"/>
              </w:rPr>
            </w:pPr>
          </w:p>
          <w:p w:rsidR="00A04CCE" w:rsidRDefault="00BA6BF2">
            <w:pPr>
              <w:spacing w:line="240" w:lineRule="auto"/>
              <w:ind w:firstLine="0"/>
              <w:rPr>
                <w:sz w:val="22"/>
                <w:szCs w:val="22"/>
              </w:rPr>
            </w:pPr>
            <w:r>
              <w:rPr>
                <w:sz w:val="22"/>
                <w:szCs w:val="22"/>
              </w:rPr>
              <w:t xml:space="preserve">_______________ / _______________ </w:t>
            </w:r>
          </w:p>
          <w:p w:rsidR="00A04CCE" w:rsidRDefault="00A04CCE">
            <w:pPr>
              <w:spacing w:line="240" w:lineRule="auto"/>
              <w:ind w:firstLine="0"/>
              <w:rPr>
                <w:sz w:val="22"/>
                <w:szCs w:val="22"/>
              </w:rPr>
            </w:pPr>
          </w:p>
        </w:tc>
      </w:tr>
    </w:tbl>
    <w:p w:rsidR="00A04CCE" w:rsidRDefault="00BA6BF2">
      <w:pPr>
        <w:spacing w:line="240" w:lineRule="auto"/>
        <w:ind w:firstLine="0"/>
        <w:jc w:val="right"/>
        <w:rPr>
          <w:sz w:val="22"/>
          <w:szCs w:val="22"/>
        </w:rPr>
      </w:pPr>
      <w:r>
        <w:rPr>
          <w:sz w:val="22"/>
          <w:szCs w:val="22"/>
        </w:rPr>
        <w:br w:type="page" w:clear="all"/>
      </w:r>
      <w:r>
        <w:rPr>
          <w:sz w:val="22"/>
          <w:szCs w:val="22"/>
        </w:rPr>
        <w:lastRenderedPageBreak/>
        <w:t>Приложение № 2</w:t>
      </w:r>
    </w:p>
    <w:p w:rsidR="00A04CCE" w:rsidRDefault="00BA6BF2">
      <w:pPr>
        <w:spacing w:line="240" w:lineRule="auto"/>
        <w:ind w:left="5103" w:firstLine="0"/>
        <w:jc w:val="right"/>
        <w:rPr>
          <w:sz w:val="22"/>
          <w:szCs w:val="22"/>
        </w:rPr>
      </w:pPr>
      <w:r>
        <w:rPr>
          <w:sz w:val="22"/>
          <w:szCs w:val="22"/>
        </w:rPr>
        <w:t>к Договору подряда</w:t>
      </w:r>
    </w:p>
    <w:p w:rsidR="00A04CCE" w:rsidRDefault="00BA6BF2">
      <w:pPr>
        <w:spacing w:line="240" w:lineRule="auto"/>
        <w:ind w:left="5103" w:firstLine="0"/>
        <w:jc w:val="right"/>
        <w:rPr>
          <w:sz w:val="22"/>
          <w:szCs w:val="22"/>
        </w:rPr>
      </w:pPr>
      <w:r>
        <w:rPr>
          <w:sz w:val="22"/>
          <w:szCs w:val="22"/>
        </w:rPr>
        <w:t>от «____» __________ 20 _ г. № ____</w:t>
      </w:r>
    </w:p>
    <w:p w:rsidR="00A04CCE" w:rsidRDefault="00A04CCE">
      <w:pPr>
        <w:spacing w:line="240" w:lineRule="auto"/>
        <w:jc w:val="right"/>
        <w:rPr>
          <w:sz w:val="22"/>
          <w:szCs w:val="22"/>
        </w:rPr>
      </w:pPr>
    </w:p>
    <w:p w:rsidR="00A04CCE" w:rsidRDefault="00A04CCE">
      <w:pPr>
        <w:spacing w:line="240" w:lineRule="auto"/>
        <w:ind w:firstLine="0"/>
        <w:rPr>
          <w:b/>
          <w:bCs/>
          <w:sz w:val="24"/>
          <w:szCs w:val="24"/>
        </w:rPr>
      </w:pPr>
    </w:p>
    <w:p w:rsidR="00A04CCE" w:rsidRDefault="00F06E44">
      <w:pPr>
        <w:spacing w:line="240" w:lineRule="auto"/>
        <w:ind w:firstLine="0"/>
        <w:jc w:val="center"/>
        <w:rPr>
          <w:b/>
          <w:sz w:val="24"/>
          <w:szCs w:val="24"/>
        </w:rPr>
      </w:pPr>
      <w:r>
        <w:rPr>
          <w:b/>
          <w:sz w:val="24"/>
          <w:szCs w:val="24"/>
        </w:rPr>
        <w:t>Расчет стоимости.</w:t>
      </w:r>
    </w:p>
    <w:p w:rsidR="00A04CCE" w:rsidRDefault="00A04CCE">
      <w:pPr>
        <w:spacing w:line="240" w:lineRule="auto"/>
        <w:rPr>
          <w:sz w:val="24"/>
          <w:szCs w:val="24"/>
        </w:rPr>
      </w:pPr>
    </w:p>
    <w:p w:rsidR="00A04CCE" w:rsidRDefault="00A04CCE">
      <w:pPr>
        <w:spacing w:line="240" w:lineRule="auto"/>
        <w:rPr>
          <w:sz w:val="24"/>
          <w:szCs w:val="24"/>
        </w:rPr>
      </w:pPr>
    </w:p>
    <w:p w:rsidR="00A04CCE" w:rsidRDefault="00A04CCE">
      <w:pPr>
        <w:spacing w:line="240" w:lineRule="auto"/>
        <w:rPr>
          <w:sz w:val="24"/>
          <w:szCs w:val="24"/>
        </w:rPr>
      </w:pPr>
    </w:p>
    <w:p w:rsidR="00A04CCE" w:rsidRDefault="00A04CCE">
      <w:pPr>
        <w:spacing w:line="240" w:lineRule="auto"/>
        <w:rPr>
          <w:sz w:val="24"/>
          <w:szCs w:val="24"/>
        </w:rPr>
      </w:pPr>
    </w:p>
    <w:p w:rsidR="00A04CCE" w:rsidRDefault="00A04CCE">
      <w:pPr>
        <w:spacing w:line="240" w:lineRule="auto"/>
        <w:rPr>
          <w:sz w:val="24"/>
          <w:szCs w:val="24"/>
        </w:rPr>
      </w:pPr>
    </w:p>
    <w:p w:rsidR="00A04CCE" w:rsidRDefault="00A04CCE">
      <w:pPr>
        <w:spacing w:line="240" w:lineRule="auto"/>
        <w:rPr>
          <w:sz w:val="24"/>
          <w:szCs w:val="24"/>
        </w:rPr>
      </w:pPr>
    </w:p>
    <w:p w:rsidR="00A04CCE" w:rsidRDefault="00A04CCE">
      <w:pPr>
        <w:spacing w:line="240" w:lineRule="auto"/>
        <w:rPr>
          <w:sz w:val="24"/>
          <w:szCs w:val="24"/>
        </w:rPr>
      </w:pPr>
    </w:p>
    <w:p w:rsidR="00A04CCE" w:rsidRDefault="00A04CCE">
      <w:pPr>
        <w:spacing w:line="240" w:lineRule="auto"/>
        <w:rPr>
          <w:sz w:val="24"/>
          <w:szCs w:val="24"/>
        </w:rPr>
      </w:pPr>
    </w:p>
    <w:p w:rsidR="00A04CCE" w:rsidRDefault="00A04CCE">
      <w:pPr>
        <w:spacing w:line="240" w:lineRule="auto"/>
        <w:rPr>
          <w:sz w:val="24"/>
          <w:szCs w:val="24"/>
        </w:rPr>
      </w:pPr>
    </w:p>
    <w:p w:rsidR="00A04CCE" w:rsidRDefault="00A04CCE">
      <w:pPr>
        <w:spacing w:line="240" w:lineRule="auto"/>
        <w:rPr>
          <w:sz w:val="24"/>
          <w:szCs w:val="24"/>
        </w:rPr>
      </w:pPr>
    </w:p>
    <w:p w:rsidR="00A04CCE" w:rsidRDefault="00A04CCE">
      <w:pPr>
        <w:spacing w:line="240" w:lineRule="auto"/>
        <w:rPr>
          <w:sz w:val="24"/>
          <w:szCs w:val="24"/>
        </w:rPr>
      </w:pPr>
    </w:p>
    <w:p w:rsidR="00A04CCE" w:rsidRDefault="00A04CCE">
      <w:pPr>
        <w:spacing w:line="240" w:lineRule="auto"/>
        <w:rPr>
          <w:sz w:val="24"/>
        </w:rPr>
      </w:pPr>
    </w:p>
    <w:p w:rsidR="00A04CCE" w:rsidRDefault="00A04CCE">
      <w:pPr>
        <w:spacing w:line="240" w:lineRule="auto"/>
        <w:ind w:firstLine="0"/>
        <w:rPr>
          <w:sz w:val="24"/>
        </w:rPr>
      </w:pPr>
    </w:p>
    <w:tbl>
      <w:tblPr>
        <w:tblW w:w="0" w:type="auto"/>
        <w:tblLook w:val="0000" w:firstRow="0" w:lastRow="0" w:firstColumn="0" w:lastColumn="0" w:noHBand="0" w:noVBand="0"/>
      </w:tblPr>
      <w:tblGrid>
        <w:gridCol w:w="4785"/>
        <w:gridCol w:w="4786"/>
      </w:tblGrid>
      <w:tr w:rsidR="00A04CCE">
        <w:tc>
          <w:tcPr>
            <w:tcW w:w="4785" w:type="dxa"/>
          </w:tcPr>
          <w:p w:rsidR="00A04CCE" w:rsidRDefault="00BA6BF2">
            <w:pPr>
              <w:spacing w:line="240" w:lineRule="auto"/>
              <w:ind w:firstLine="0"/>
              <w:rPr>
                <w:b/>
                <w:sz w:val="24"/>
              </w:rPr>
            </w:pPr>
            <w:r>
              <w:rPr>
                <w:b/>
                <w:sz w:val="24"/>
              </w:rPr>
              <w:t>Заказчик:</w:t>
            </w:r>
          </w:p>
        </w:tc>
        <w:tc>
          <w:tcPr>
            <w:tcW w:w="4786" w:type="dxa"/>
          </w:tcPr>
          <w:p w:rsidR="00A04CCE" w:rsidRDefault="00BA6BF2">
            <w:pPr>
              <w:spacing w:line="240" w:lineRule="auto"/>
              <w:ind w:firstLine="0"/>
              <w:rPr>
                <w:b/>
                <w:sz w:val="24"/>
              </w:rPr>
            </w:pPr>
            <w:r>
              <w:rPr>
                <w:b/>
                <w:sz w:val="24"/>
              </w:rPr>
              <w:t>Подрядчик:</w:t>
            </w:r>
          </w:p>
        </w:tc>
      </w:tr>
      <w:tr w:rsidR="00A04CCE">
        <w:tc>
          <w:tcPr>
            <w:tcW w:w="4785" w:type="dxa"/>
          </w:tcPr>
          <w:p w:rsidR="00A04CCE" w:rsidRDefault="00A04CCE">
            <w:pPr>
              <w:spacing w:line="240" w:lineRule="auto"/>
              <w:ind w:firstLine="0"/>
              <w:rPr>
                <w:sz w:val="22"/>
                <w:szCs w:val="22"/>
              </w:rPr>
            </w:pPr>
          </w:p>
          <w:p w:rsidR="00A04CCE" w:rsidRDefault="00A04CCE">
            <w:pPr>
              <w:spacing w:line="240" w:lineRule="auto"/>
              <w:ind w:firstLine="0"/>
              <w:rPr>
                <w:sz w:val="22"/>
                <w:szCs w:val="22"/>
              </w:rPr>
            </w:pPr>
          </w:p>
          <w:p w:rsidR="00A04CCE" w:rsidRDefault="00BA6BF2">
            <w:pPr>
              <w:spacing w:line="240" w:lineRule="auto"/>
              <w:ind w:firstLine="0"/>
              <w:rPr>
                <w:sz w:val="22"/>
                <w:szCs w:val="22"/>
              </w:rPr>
            </w:pPr>
            <w:r>
              <w:rPr>
                <w:sz w:val="22"/>
                <w:szCs w:val="22"/>
              </w:rPr>
              <w:t xml:space="preserve">_______________ / _______________ </w:t>
            </w:r>
          </w:p>
          <w:p w:rsidR="00A04CCE" w:rsidRDefault="00A04CCE">
            <w:pPr>
              <w:spacing w:line="240" w:lineRule="auto"/>
              <w:ind w:firstLine="0"/>
              <w:rPr>
                <w:sz w:val="22"/>
                <w:szCs w:val="22"/>
              </w:rPr>
            </w:pPr>
          </w:p>
        </w:tc>
        <w:tc>
          <w:tcPr>
            <w:tcW w:w="4786" w:type="dxa"/>
          </w:tcPr>
          <w:p w:rsidR="00A04CCE" w:rsidRDefault="00A04CCE">
            <w:pPr>
              <w:spacing w:line="240" w:lineRule="auto"/>
              <w:ind w:firstLine="0"/>
              <w:rPr>
                <w:sz w:val="22"/>
                <w:szCs w:val="22"/>
              </w:rPr>
            </w:pPr>
          </w:p>
          <w:p w:rsidR="00A04CCE" w:rsidRDefault="00A04CCE">
            <w:pPr>
              <w:spacing w:line="240" w:lineRule="auto"/>
              <w:ind w:firstLine="0"/>
              <w:rPr>
                <w:sz w:val="22"/>
                <w:szCs w:val="22"/>
              </w:rPr>
            </w:pPr>
          </w:p>
          <w:p w:rsidR="00A04CCE" w:rsidRDefault="00BA6BF2">
            <w:pPr>
              <w:spacing w:line="240" w:lineRule="auto"/>
              <w:ind w:firstLine="0"/>
              <w:rPr>
                <w:sz w:val="22"/>
                <w:szCs w:val="22"/>
              </w:rPr>
            </w:pPr>
            <w:r>
              <w:rPr>
                <w:sz w:val="22"/>
                <w:szCs w:val="22"/>
              </w:rPr>
              <w:t xml:space="preserve">_______________ / _______________ </w:t>
            </w:r>
          </w:p>
          <w:p w:rsidR="00A04CCE" w:rsidRDefault="00A04CCE">
            <w:pPr>
              <w:spacing w:line="240" w:lineRule="auto"/>
              <w:ind w:firstLine="0"/>
              <w:rPr>
                <w:sz w:val="22"/>
                <w:szCs w:val="22"/>
              </w:rPr>
            </w:pPr>
          </w:p>
        </w:tc>
      </w:tr>
    </w:tbl>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5C5CCB" w:rsidRDefault="005C5CCB">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BA6BF2">
      <w:pPr>
        <w:spacing w:line="240" w:lineRule="auto"/>
        <w:ind w:left="5103" w:firstLine="0"/>
        <w:rPr>
          <w:sz w:val="22"/>
          <w:szCs w:val="22"/>
        </w:rPr>
      </w:pPr>
      <w:r>
        <w:rPr>
          <w:sz w:val="22"/>
          <w:szCs w:val="22"/>
        </w:rPr>
        <w:lastRenderedPageBreak/>
        <w:t>Приложение № 3.1</w:t>
      </w:r>
    </w:p>
    <w:p w:rsidR="00A04CCE" w:rsidRDefault="00BA6BF2">
      <w:pPr>
        <w:spacing w:line="240" w:lineRule="auto"/>
        <w:ind w:left="5103" w:firstLine="0"/>
        <w:rPr>
          <w:sz w:val="22"/>
          <w:szCs w:val="22"/>
        </w:rPr>
      </w:pPr>
      <w:r>
        <w:rPr>
          <w:sz w:val="22"/>
          <w:szCs w:val="22"/>
        </w:rPr>
        <w:t>к Договору подряда</w:t>
      </w:r>
    </w:p>
    <w:p w:rsidR="00A04CCE" w:rsidRDefault="00BA6BF2">
      <w:pPr>
        <w:spacing w:line="240" w:lineRule="auto"/>
        <w:ind w:left="5103" w:firstLine="0"/>
        <w:rPr>
          <w:sz w:val="22"/>
          <w:szCs w:val="22"/>
        </w:rPr>
      </w:pPr>
      <w:r>
        <w:rPr>
          <w:sz w:val="22"/>
          <w:szCs w:val="22"/>
        </w:rPr>
        <w:t xml:space="preserve">от «____» __________ 20 _ г. № ____ </w:t>
      </w:r>
    </w:p>
    <w:p w:rsidR="00A04CCE" w:rsidRDefault="00A04CCE">
      <w:pPr>
        <w:pStyle w:val="aff2"/>
        <w:shd w:val="clear" w:color="auto" w:fill="auto"/>
        <w:ind w:firstLine="0"/>
        <w:jc w:val="left"/>
        <w:rPr>
          <w:i/>
        </w:rPr>
      </w:pPr>
    </w:p>
    <w:p w:rsidR="00A04CCE" w:rsidRPr="003613D6" w:rsidRDefault="00BA6BF2">
      <w:pPr>
        <w:pStyle w:val="aff2"/>
        <w:shd w:val="clear" w:color="auto" w:fill="auto"/>
        <w:ind w:firstLine="0"/>
        <w:rPr>
          <w:bCs/>
          <w:sz w:val="24"/>
          <w:szCs w:val="24"/>
        </w:rPr>
      </w:pPr>
      <w:r w:rsidRPr="003613D6">
        <w:rPr>
          <w:iCs/>
          <w:sz w:val="24"/>
          <w:szCs w:val="24"/>
        </w:rPr>
        <w:t>ФОРМА</w:t>
      </w:r>
    </w:p>
    <w:p w:rsidR="00A04CCE" w:rsidRPr="003613D6" w:rsidRDefault="00BA6BF2">
      <w:pPr>
        <w:pStyle w:val="aff2"/>
        <w:shd w:val="clear" w:color="auto" w:fill="auto"/>
        <w:ind w:firstLine="0"/>
        <w:rPr>
          <w:i/>
          <w:iCs/>
          <w:sz w:val="24"/>
          <w:szCs w:val="24"/>
        </w:rPr>
      </w:pPr>
      <w:r w:rsidRPr="003613D6">
        <w:rPr>
          <w:bCs/>
          <w:sz w:val="24"/>
          <w:szCs w:val="24"/>
        </w:rPr>
        <w:t>Акта сдачи-приемки места производства Работ и / или</w:t>
      </w:r>
      <w:r w:rsidRPr="003613D6">
        <w:rPr>
          <w:sz w:val="24"/>
        </w:rPr>
        <w:t xml:space="preserve"> места (помещения) для складирования </w:t>
      </w:r>
      <w:r w:rsidRPr="003613D6">
        <w:rPr>
          <w:bCs/>
          <w:sz w:val="24"/>
        </w:rPr>
        <w:t>Материально-технических ресурсов,</w:t>
      </w:r>
      <w:r w:rsidRPr="003613D6">
        <w:rPr>
          <w:sz w:val="24"/>
          <w:szCs w:val="24"/>
        </w:rPr>
        <w:t xml:space="preserve"> Давальческих материалов и запасных частей</w:t>
      </w:r>
    </w:p>
    <w:p w:rsidR="00A04CCE" w:rsidRPr="003613D6" w:rsidRDefault="00A04CCE">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A04CCE">
        <w:tc>
          <w:tcPr>
            <w:tcW w:w="9747" w:type="dxa"/>
            <w:shd w:val="clear" w:color="auto" w:fill="auto"/>
          </w:tcPr>
          <w:p w:rsidR="00A04CCE" w:rsidRPr="003613D6" w:rsidRDefault="00BA6BF2">
            <w:pPr>
              <w:pStyle w:val="aff2"/>
              <w:shd w:val="clear" w:color="auto" w:fill="auto"/>
              <w:ind w:firstLine="0"/>
              <w:rPr>
                <w:b w:val="0"/>
                <w:bCs/>
              </w:rPr>
            </w:pPr>
            <w:r w:rsidRPr="003613D6">
              <w:rPr>
                <w:b w:val="0"/>
                <w:bCs/>
              </w:rPr>
              <w:t xml:space="preserve">Акт </w:t>
            </w:r>
          </w:p>
          <w:p w:rsidR="00A04CCE" w:rsidRPr="003613D6" w:rsidRDefault="00BA6BF2">
            <w:pPr>
              <w:pStyle w:val="aff2"/>
              <w:shd w:val="clear" w:color="auto" w:fill="auto"/>
              <w:ind w:firstLine="0"/>
              <w:rPr>
                <w:b w:val="0"/>
                <w:i/>
                <w:iCs/>
              </w:rPr>
            </w:pPr>
            <w:r w:rsidRPr="003613D6">
              <w:rPr>
                <w:b w:val="0"/>
                <w:bCs/>
              </w:rPr>
              <w:t>сдачи-приемки места производства Работ</w:t>
            </w:r>
            <w:r w:rsidRPr="003613D6">
              <w:t xml:space="preserve"> </w:t>
            </w:r>
            <w:r w:rsidRPr="003613D6">
              <w:rPr>
                <w:b w:val="0"/>
              </w:rPr>
              <w:t>и / или</w:t>
            </w:r>
            <w:r w:rsidRPr="003613D6">
              <w:rPr>
                <w:b w:val="0"/>
                <w:bCs/>
              </w:rPr>
              <w:t xml:space="preserve"> места (помещения) для складирования Материально-технических ресурсов,</w:t>
            </w:r>
            <w:r w:rsidRPr="003613D6">
              <w:t xml:space="preserve"> </w:t>
            </w:r>
            <w:r w:rsidRPr="003613D6">
              <w:rPr>
                <w:b w:val="0"/>
              </w:rPr>
              <w:t>Давальческих материалов и запасных частей</w:t>
            </w:r>
          </w:p>
          <w:p w:rsidR="00A04CCE" w:rsidRPr="003613D6" w:rsidRDefault="00A04CCE">
            <w:pPr>
              <w:rPr>
                <w:sz w:val="22"/>
              </w:rPr>
            </w:pPr>
          </w:p>
          <w:p w:rsidR="00A04CCE" w:rsidRPr="003613D6" w:rsidRDefault="00BA6BF2">
            <w:pPr>
              <w:ind w:firstLine="0"/>
              <w:rPr>
                <w:sz w:val="22"/>
                <w:szCs w:val="22"/>
              </w:rPr>
            </w:pPr>
            <w:r w:rsidRPr="003613D6">
              <w:rPr>
                <w:sz w:val="22"/>
                <w:szCs w:val="22"/>
              </w:rPr>
              <w:t>г.___________                                                                                              «_____» _________20</w:t>
            </w:r>
            <w:r w:rsidR="003613D6">
              <w:rPr>
                <w:sz w:val="22"/>
                <w:szCs w:val="22"/>
              </w:rPr>
              <w:t>2</w:t>
            </w:r>
            <w:r w:rsidRPr="003613D6">
              <w:rPr>
                <w:sz w:val="22"/>
                <w:szCs w:val="22"/>
              </w:rPr>
              <w:t>_г.</w:t>
            </w:r>
          </w:p>
          <w:p w:rsidR="00A04CCE" w:rsidRPr="003613D6" w:rsidRDefault="00BA6BF2">
            <w:pPr>
              <w:ind w:firstLine="0"/>
              <w:rPr>
                <w:sz w:val="22"/>
                <w:szCs w:val="22"/>
              </w:rPr>
            </w:pPr>
            <w:r w:rsidRPr="003613D6">
              <w:rPr>
                <w:sz w:val="22"/>
                <w:szCs w:val="22"/>
              </w:rPr>
              <w:t xml:space="preserve">____________________, именуемое далее «Подрядчик», в лице ________________, действующего на основании ______________, </w:t>
            </w:r>
          </w:p>
          <w:p w:rsidR="00A04CCE" w:rsidRPr="003613D6" w:rsidRDefault="00BA6BF2">
            <w:pPr>
              <w:ind w:firstLine="0"/>
              <w:rPr>
                <w:sz w:val="22"/>
                <w:szCs w:val="22"/>
              </w:rPr>
            </w:pPr>
            <w:r w:rsidRPr="003613D6">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A04CCE" w:rsidRPr="003613D6" w:rsidRDefault="00BA6BF2">
            <w:pPr>
              <w:ind w:firstLine="0"/>
              <w:rPr>
                <w:bCs/>
                <w:sz w:val="22"/>
                <w:szCs w:val="22"/>
              </w:rPr>
            </w:pPr>
            <w:r w:rsidRPr="003613D6">
              <w:rPr>
                <w:sz w:val="22"/>
                <w:szCs w:val="22"/>
              </w:rPr>
              <w:t>Заказчик передал Подрядчику, а Подрядчик принял</w:t>
            </w:r>
            <w:r w:rsidRPr="003613D6">
              <w:rPr>
                <w:bCs/>
                <w:sz w:val="22"/>
                <w:szCs w:val="22"/>
              </w:rPr>
              <w:t xml:space="preserve"> место производства Работ _____________________________ (указываются идентифицирующие признаки) и / или </w:t>
            </w:r>
            <w:r w:rsidRPr="003613D6">
              <w:rPr>
                <w:sz w:val="22"/>
                <w:szCs w:val="22"/>
              </w:rPr>
              <w:t xml:space="preserve">место (помещение) для складирования </w:t>
            </w:r>
            <w:r w:rsidRPr="003613D6">
              <w:rPr>
                <w:bCs/>
                <w:sz w:val="22"/>
                <w:szCs w:val="22"/>
              </w:rPr>
              <w:t>Ма</w:t>
            </w:r>
            <w:r w:rsidR="00F06E44" w:rsidRPr="003613D6">
              <w:rPr>
                <w:bCs/>
                <w:sz w:val="22"/>
                <w:szCs w:val="22"/>
              </w:rPr>
              <w:t xml:space="preserve">териально-технических ресурсов </w:t>
            </w:r>
            <w:r w:rsidRPr="003613D6">
              <w:rPr>
                <w:sz w:val="22"/>
                <w:szCs w:val="22"/>
              </w:rPr>
              <w:t xml:space="preserve">____________________________ </w:t>
            </w:r>
            <w:r w:rsidRPr="003613D6">
              <w:rPr>
                <w:bCs/>
                <w:sz w:val="22"/>
                <w:szCs w:val="22"/>
              </w:rPr>
              <w:t xml:space="preserve">(указываются идентифицирующие признаки) </w:t>
            </w:r>
            <w:r w:rsidRPr="003613D6">
              <w:rPr>
                <w:sz w:val="22"/>
                <w:szCs w:val="22"/>
              </w:rPr>
              <w:t>по Договору по</w:t>
            </w:r>
            <w:r w:rsidRPr="003613D6">
              <w:rPr>
                <w:bCs/>
                <w:sz w:val="22"/>
                <w:szCs w:val="22"/>
              </w:rPr>
              <w:t>дряда №______ от _____________.</w:t>
            </w:r>
          </w:p>
          <w:p w:rsidR="00A04CCE" w:rsidRPr="003613D6" w:rsidRDefault="00BA6BF2">
            <w:pPr>
              <w:ind w:firstLine="0"/>
              <w:rPr>
                <w:bCs/>
                <w:sz w:val="22"/>
                <w:szCs w:val="22"/>
              </w:rPr>
            </w:pPr>
            <w:r w:rsidRPr="003613D6">
              <w:rPr>
                <w:bCs/>
                <w:sz w:val="22"/>
                <w:szCs w:val="22"/>
              </w:rPr>
              <w:t xml:space="preserve">Место для производства Работ и </w:t>
            </w:r>
            <w:r w:rsidRPr="003613D6">
              <w:rPr>
                <w:sz w:val="22"/>
                <w:szCs w:val="22"/>
              </w:rPr>
              <w:t xml:space="preserve">место (помещение) для складирования </w:t>
            </w:r>
            <w:r w:rsidRPr="003613D6">
              <w:rPr>
                <w:bCs/>
                <w:sz w:val="22"/>
                <w:szCs w:val="22"/>
              </w:rPr>
              <w:t>Материально-технических ресурсов,</w:t>
            </w:r>
            <w:r w:rsidRPr="003613D6">
              <w:rPr>
                <w:sz w:val="22"/>
                <w:szCs w:val="22"/>
              </w:rPr>
              <w:t xml:space="preserve"> </w:t>
            </w:r>
            <w:r w:rsidRPr="003613D6">
              <w:rPr>
                <w:bCs/>
                <w:sz w:val="22"/>
                <w:szCs w:val="22"/>
              </w:rPr>
              <w:t xml:space="preserve">переданы / передано </w:t>
            </w:r>
            <w:r w:rsidRPr="003613D6">
              <w:rPr>
                <w:sz w:val="22"/>
                <w:szCs w:val="22"/>
              </w:rPr>
              <w:t>Подрядчику</w:t>
            </w:r>
            <w:r w:rsidRPr="003613D6">
              <w:rPr>
                <w:bCs/>
                <w:sz w:val="22"/>
                <w:szCs w:val="22"/>
              </w:rPr>
              <w:t xml:space="preserve"> в установленный Договором срок. </w:t>
            </w:r>
          </w:p>
          <w:p w:rsidR="00A04CCE" w:rsidRPr="003613D6" w:rsidRDefault="00BA6BF2">
            <w:pPr>
              <w:ind w:firstLine="0"/>
              <w:rPr>
                <w:bCs/>
                <w:sz w:val="22"/>
                <w:szCs w:val="22"/>
              </w:rPr>
            </w:pPr>
            <w:r w:rsidRPr="003613D6">
              <w:rPr>
                <w:bCs/>
                <w:sz w:val="22"/>
                <w:szCs w:val="22"/>
              </w:rPr>
              <w:t xml:space="preserve">Претензии </w:t>
            </w:r>
            <w:r w:rsidRPr="003613D6">
              <w:rPr>
                <w:sz w:val="22"/>
                <w:szCs w:val="22"/>
              </w:rPr>
              <w:t>Подрядчика</w:t>
            </w:r>
            <w:r w:rsidRPr="003613D6">
              <w:rPr>
                <w:bCs/>
                <w:sz w:val="22"/>
                <w:szCs w:val="22"/>
              </w:rPr>
              <w:t xml:space="preserve"> (замечания и недостатки) к месту производства Работ: ____________________________________________________________________________</w:t>
            </w:r>
          </w:p>
          <w:p w:rsidR="00A04CCE" w:rsidRPr="003613D6" w:rsidRDefault="00BA6BF2">
            <w:pPr>
              <w:ind w:firstLine="0"/>
              <w:rPr>
                <w:sz w:val="22"/>
                <w:szCs w:val="22"/>
              </w:rPr>
            </w:pPr>
            <w:r w:rsidRPr="003613D6">
              <w:rPr>
                <w:i/>
                <w:sz w:val="22"/>
                <w:szCs w:val="22"/>
              </w:rPr>
              <w:t>(указать конкретные претензии или указать «не имеются»)</w:t>
            </w:r>
            <w:r w:rsidRPr="003613D6">
              <w:rPr>
                <w:sz w:val="22"/>
                <w:szCs w:val="22"/>
              </w:rPr>
              <w:t>.</w:t>
            </w:r>
          </w:p>
          <w:p w:rsidR="00A04CCE" w:rsidRPr="003613D6" w:rsidRDefault="00BA6BF2">
            <w:pPr>
              <w:ind w:firstLine="0"/>
              <w:rPr>
                <w:bCs/>
                <w:sz w:val="22"/>
                <w:szCs w:val="22"/>
              </w:rPr>
            </w:pPr>
            <w:r w:rsidRPr="003613D6">
              <w:rPr>
                <w:bCs/>
                <w:sz w:val="22"/>
                <w:szCs w:val="22"/>
              </w:rPr>
              <w:t xml:space="preserve">Претензии </w:t>
            </w:r>
            <w:r w:rsidRPr="003613D6">
              <w:rPr>
                <w:sz w:val="22"/>
                <w:szCs w:val="22"/>
              </w:rPr>
              <w:t>Подрядчика</w:t>
            </w:r>
            <w:r w:rsidRPr="003613D6">
              <w:rPr>
                <w:bCs/>
                <w:sz w:val="22"/>
                <w:szCs w:val="22"/>
              </w:rPr>
              <w:t xml:space="preserve"> (замечания и недостатки) к месту</w:t>
            </w:r>
            <w:r w:rsidRPr="003613D6">
              <w:rPr>
                <w:sz w:val="22"/>
                <w:szCs w:val="22"/>
              </w:rPr>
              <w:t xml:space="preserve"> складирования </w:t>
            </w:r>
            <w:r w:rsidRPr="003613D6">
              <w:rPr>
                <w:bCs/>
                <w:sz w:val="22"/>
                <w:szCs w:val="22"/>
              </w:rPr>
              <w:t>Материально-технических ресурсов,: _______________________________________</w:t>
            </w:r>
          </w:p>
          <w:p w:rsidR="00A04CCE" w:rsidRPr="003613D6" w:rsidRDefault="00BA6BF2">
            <w:pPr>
              <w:ind w:firstLine="0"/>
              <w:rPr>
                <w:sz w:val="22"/>
                <w:szCs w:val="22"/>
              </w:rPr>
            </w:pPr>
            <w:r w:rsidRPr="003613D6">
              <w:rPr>
                <w:sz w:val="22"/>
                <w:szCs w:val="22"/>
              </w:rPr>
              <w:t xml:space="preserve"> (</w:t>
            </w:r>
            <w:r w:rsidRPr="003613D6">
              <w:rPr>
                <w:i/>
                <w:sz w:val="22"/>
              </w:rPr>
              <w:t>указать конкретные претензии или указать «не имеются»)</w:t>
            </w:r>
            <w:r w:rsidRPr="003613D6">
              <w:rPr>
                <w:sz w:val="22"/>
              </w:rPr>
              <w:t>.</w:t>
            </w:r>
          </w:p>
          <w:p w:rsidR="00A04CCE" w:rsidRPr="003613D6" w:rsidRDefault="00A04CCE">
            <w:pPr>
              <w:rPr>
                <w:sz w:val="22"/>
                <w:szCs w:val="22"/>
              </w:rPr>
            </w:pPr>
          </w:p>
          <w:tbl>
            <w:tblPr>
              <w:tblW w:w="0" w:type="auto"/>
              <w:tblLook w:val="0000" w:firstRow="0" w:lastRow="0" w:firstColumn="0" w:lastColumn="0" w:noHBand="0" w:noVBand="0"/>
            </w:tblPr>
            <w:tblGrid>
              <w:gridCol w:w="4520"/>
              <w:gridCol w:w="4521"/>
            </w:tblGrid>
            <w:tr w:rsidR="00A04CCE" w:rsidRPr="003613D6">
              <w:tc>
                <w:tcPr>
                  <w:tcW w:w="4785" w:type="dxa"/>
                </w:tcPr>
                <w:p w:rsidR="00A04CCE" w:rsidRPr="003613D6" w:rsidRDefault="00BA6BF2">
                  <w:pPr>
                    <w:spacing w:line="240" w:lineRule="auto"/>
                    <w:ind w:firstLine="0"/>
                    <w:rPr>
                      <w:sz w:val="22"/>
                    </w:rPr>
                  </w:pPr>
                  <w:r w:rsidRPr="003613D6">
                    <w:rPr>
                      <w:sz w:val="22"/>
                    </w:rPr>
                    <w:t>Заказчик:</w:t>
                  </w:r>
                </w:p>
              </w:tc>
              <w:tc>
                <w:tcPr>
                  <w:tcW w:w="4786" w:type="dxa"/>
                </w:tcPr>
                <w:p w:rsidR="00A04CCE" w:rsidRPr="003613D6" w:rsidRDefault="00BA6BF2">
                  <w:pPr>
                    <w:spacing w:line="240" w:lineRule="auto"/>
                    <w:ind w:firstLine="0"/>
                    <w:rPr>
                      <w:sz w:val="22"/>
                    </w:rPr>
                  </w:pPr>
                  <w:r w:rsidRPr="003613D6">
                    <w:rPr>
                      <w:sz w:val="22"/>
                    </w:rPr>
                    <w:t>Подрядчик:</w:t>
                  </w:r>
                </w:p>
              </w:tc>
            </w:tr>
            <w:tr w:rsidR="00A04CCE">
              <w:tc>
                <w:tcPr>
                  <w:tcW w:w="4785" w:type="dxa"/>
                  <w:shd w:val="clear" w:color="auto" w:fill="auto"/>
                </w:tcPr>
                <w:p w:rsidR="00A04CCE" w:rsidRPr="003613D6" w:rsidRDefault="00A04CCE">
                  <w:pPr>
                    <w:spacing w:line="240" w:lineRule="auto"/>
                    <w:ind w:firstLine="0"/>
                    <w:rPr>
                      <w:sz w:val="22"/>
                      <w:szCs w:val="22"/>
                    </w:rPr>
                  </w:pPr>
                </w:p>
                <w:p w:rsidR="00A04CCE" w:rsidRPr="003613D6" w:rsidRDefault="00A04CCE">
                  <w:pPr>
                    <w:spacing w:line="240" w:lineRule="auto"/>
                    <w:ind w:firstLine="0"/>
                    <w:rPr>
                      <w:sz w:val="22"/>
                      <w:szCs w:val="22"/>
                    </w:rPr>
                  </w:pPr>
                </w:p>
                <w:p w:rsidR="00A04CCE" w:rsidRPr="003613D6" w:rsidRDefault="00BA6BF2">
                  <w:pPr>
                    <w:spacing w:line="240" w:lineRule="auto"/>
                    <w:ind w:firstLine="0"/>
                    <w:rPr>
                      <w:sz w:val="22"/>
                      <w:szCs w:val="22"/>
                    </w:rPr>
                  </w:pPr>
                  <w:r w:rsidRPr="003613D6">
                    <w:rPr>
                      <w:sz w:val="22"/>
                      <w:szCs w:val="22"/>
                    </w:rPr>
                    <w:t xml:space="preserve">_______________ / _______________ </w:t>
                  </w:r>
                </w:p>
                <w:p w:rsidR="00A04CCE" w:rsidRPr="003613D6" w:rsidRDefault="00A04CCE">
                  <w:pPr>
                    <w:spacing w:line="240" w:lineRule="auto"/>
                    <w:ind w:firstLine="0"/>
                    <w:rPr>
                      <w:sz w:val="22"/>
                      <w:szCs w:val="22"/>
                    </w:rPr>
                  </w:pPr>
                </w:p>
              </w:tc>
              <w:tc>
                <w:tcPr>
                  <w:tcW w:w="4786" w:type="dxa"/>
                  <w:shd w:val="clear" w:color="auto" w:fill="auto"/>
                </w:tcPr>
                <w:p w:rsidR="00A04CCE" w:rsidRPr="003613D6" w:rsidRDefault="00A04CCE">
                  <w:pPr>
                    <w:spacing w:line="240" w:lineRule="auto"/>
                    <w:ind w:firstLine="0"/>
                    <w:rPr>
                      <w:sz w:val="22"/>
                      <w:szCs w:val="22"/>
                    </w:rPr>
                  </w:pPr>
                </w:p>
                <w:p w:rsidR="00A04CCE" w:rsidRPr="003613D6" w:rsidRDefault="00A04CCE">
                  <w:pPr>
                    <w:spacing w:line="240" w:lineRule="auto"/>
                    <w:ind w:firstLine="0"/>
                    <w:rPr>
                      <w:sz w:val="22"/>
                      <w:szCs w:val="22"/>
                    </w:rPr>
                  </w:pPr>
                </w:p>
                <w:p w:rsidR="00A04CCE" w:rsidRDefault="00BA6BF2">
                  <w:pPr>
                    <w:spacing w:line="240" w:lineRule="auto"/>
                    <w:ind w:firstLine="0"/>
                    <w:rPr>
                      <w:sz w:val="22"/>
                      <w:szCs w:val="22"/>
                    </w:rPr>
                  </w:pPr>
                  <w:r w:rsidRPr="003613D6">
                    <w:rPr>
                      <w:sz w:val="22"/>
                      <w:szCs w:val="22"/>
                    </w:rPr>
                    <w:t>_______________ / _______________</w:t>
                  </w:r>
                  <w:r>
                    <w:rPr>
                      <w:sz w:val="22"/>
                      <w:szCs w:val="22"/>
                    </w:rPr>
                    <w:t xml:space="preserve"> </w:t>
                  </w:r>
                </w:p>
                <w:p w:rsidR="00A04CCE" w:rsidRDefault="00A04CCE">
                  <w:pPr>
                    <w:spacing w:line="240" w:lineRule="auto"/>
                    <w:ind w:firstLine="0"/>
                    <w:rPr>
                      <w:sz w:val="22"/>
                      <w:szCs w:val="22"/>
                    </w:rPr>
                  </w:pPr>
                </w:p>
              </w:tc>
            </w:tr>
          </w:tbl>
          <w:p w:rsidR="00A04CCE" w:rsidRDefault="00A04CCE">
            <w:pPr>
              <w:pStyle w:val="aff2"/>
              <w:shd w:val="clear" w:color="auto" w:fill="auto"/>
              <w:ind w:firstLine="0"/>
              <w:jc w:val="left"/>
              <w:rPr>
                <w:i/>
                <w:iCs/>
              </w:rPr>
            </w:pPr>
          </w:p>
        </w:tc>
      </w:tr>
    </w:tbl>
    <w:p w:rsidR="00A04CCE" w:rsidRDefault="00A04CCE">
      <w:pPr>
        <w:pStyle w:val="aff2"/>
        <w:ind w:firstLine="0"/>
        <w:jc w:val="left"/>
        <w:rPr>
          <w:i/>
          <w:iCs/>
        </w:rPr>
      </w:pPr>
    </w:p>
    <w:tbl>
      <w:tblPr>
        <w:tblW w:w="0" w:type="auto"/>
        <w:tblLook w:val="0000" w:firstRow="0" w:lastRow="0" w:firstColumn="0" w:lastColumn="0" w:noHBand="0" w:noVBand="0"/>
      </w:tblPr>
      <w:tblGrid>
        <w:gridCol w:w="4785"/>
        <w:gridCol w:w="4786"/>
      </w:tblGrid>
      <w:tr w:rsidR="00A04CCE">
        <w:tc>
          <w:tcPr>
            <w:tcW w:w="4785" w:type="dxa"/>
          </w:tcPr>
          <w:p w:rsidR="00A04CCE" w:rsidRDefault="00BA6BF2">
            <w:pPr>
              <w:spacing w:line="240" w:lineRule="auto"/>
              <w:ind w:firstLine="0"/>
              <w:rPr>
                <w:b/>
                <w:sz w:val="24"/>
              </w:rPr>
            </w:pPr>
            <w:r>
              <w:rPr>
                <w:b/>
                <w:sz w:val="24"/>
              </w:rPr>
              <w:t>Заказчик:</w:t>
            </w:r>
          </w:p>
        </w:tc>
        <w:tc>
          <w:tcPr>
            <w:tcW w:w="4786" w:type="dxa"/>
          </w:tcPr>
          <w:p w:rsidR="00A04CCE" w:rsidRDefault="00BA6BF2">
            <w:pPr>
              <w:spacing w:line="240" w:lineRule="auto"/>
              <w:ind w:firstLine="0"/>
              <w:rPr>
                <w:b/>
                <w:sz w:val="24"/>
              </w:rPr>
            </w:pPr>
            <w:r>
              <w:rPr>
                <w:b/>
                <w:sz w:val="24"/>
              </w:rPr>
              <w:t>Подрядчик:</w:t>
            </w:r>
          </w:p>
        </w:tc>
      </w:tr>
      <w:tr w:rsidR="00A04CCE">
        <w:tc>
          <w:tcPr>
            <w:tcW w:w="4785" w:type="dxa"/>
          </w:tcPr>
          <w:p w:rsidR="00A04CCE" w:rsidRDefault="00A04CCE">
            <w:pPr>
              <w:spacing w:line="240" w:lineRule="auto"/>
              <w:ind w:firstLine="0"/>
              <w:rPr>
                <w:sz w:val="22"/>
                <w:szCs w:val="22"/>
              </w:rPr>
            </w:pPr>
          </w:p>
          <w:p w:rsidR="00A04CCE" w:rsidRDefault="00A04CCE">
            <w:pPr>
              <w:spacing w:line="240" w:lineRule="auto"/>
              <w:ind w:firstLine="0"/>
              <w:rPr>
                <w:sz w:val="22"/>
                <w:szCs w:val="22"/>
              </w:rPr>
            </w:pPr>
          </w:p>
          <w:p w:rsidR="00A04CCE" w:rsidRDefault="00BA6BF2">
            <w:pPr>
              <w:spacing w:line="240" w:lineRule="auto"/>
              <w:ind w:firstLine="0"/>
              <w:rPr>
                <w:sz w:val="22"/>
                <w:szCs w:val="22"/>
              </w:rPr>
            </w:pPr>
            <w:r>
              <w:rPr>
                <w:sz w:val="22"/>
                <w:szCs w:val="22"/>
              </w:rPr>
              <w:t xml:space="preserve">_______________ / _______________ </w:t>
            </w:r>
          </w:p>
          <w:p w:rsidR="00A04CCE" w:rsidRDefault="00A04CCE">
            <w:pPr>
              <w:spacing w:line="240" w:lineRule="auto"/>
              <w:ind w:firstLine="0"/>
              <w:rPr>
                <w:sz w:val="22"/>
                <w:szCs w:val="22"/>
              </w:rPr>
            </w:pPr>
          </w:p>
        </w:tc>
        <w:tc>
          <w:tcPr>
            <w:tcW w:w="4786" w:type="dxa"/>
          </w:tcPr>
          <w:p w:rsidR="00A04CCE" w:rsidRDefault="00A04CCE">
            <w:pPr>
              <w:spacing w:line="240" w:lineRule="auto"/>
              <w:ind w:firstLine="0"/>
              <w:rPr>
                <w:sz w:val="22"/>
                <w:szCs w:val="22"/>
              </w:rPr>
            </w:pPr>
          </w:p>
          <w:p w:rsidR="00A04CCE" w:rsidRDefault="00A04CCE">
            <w:pPr>
              <w:spacing w:line="240" w:lineRule="auto"/>
              <w:ind w:firstLine="0"/>
              <w:rPr>
                <w:sz w:val="22"/>
                <w:szCs w:val="22"/>
              </w:rPr>
            </w:pPr>
          </w:p>
          <w:p w:rsidR="00A04CCE" w:rsidRDefault="00BA6BF2">
            <w:pPr>
              <w:spacing w:line="240" w:lineRule="auto"/>
              <w:ind w:firstLine="0"/>
              <w:rPr>
                <w:sz w:val="22"/>
                <w:szCs w:val="22"/>
              </w:rPr>
            </w:pPr>
            <w:r>
              <w:rPr>
                <w:sz w:val="22"/>
                <w:szCs w:val="22"/>
              </w:rPr>
              <w:t xml:space="preserve">_______________ / _______________ </w:t>
            </w:r>
          </w:p>
          <w:p w:rsidR="00A04CCE" w:rsidRDefault="00A04CCE">
            <w:pPr>
              <w:spacing w:line="240" w:lineRule="auto"/>
              <w:ind w:firstLine="0"/>
              <w:rPr>
                <w:sz w:val="22"/>
                <w:szCs w:val="22"/>
              </w:rPr>
            </w:pPr>
          </w:p>
        </w:tc>
      </w:tr>
    </w:tbl>
    <w:p w:rsidR="00A04CCE" w:rsidRDefault="00A04CCE">
      <w:pPr>
        <w:spacing w:line="240" w:lineRule="auto"/>
        <w:ind w:left="5103" w:firstLine="0"/>
        <w:rPr>
          <w:sz w:val="22"/>
          <w:szCs w:val="22"/>
        </w:rPr>
      </w:pPr>
    </w:p>
    <w:p w:rsidR="00A04CCE" w:rsidRDefault="00BA6BF2">
      <w:pPr>
        <w:spacing w:line="240" w:lineRule="auto"/>
        <w:ind w:firstLine="0"/>
        <w:jc w:val="left"/>
        <w:rPr>
          <w:sz w:val="22"/>
          <w:szCs w:val="22"/>
        </w:rPr>
      </w:pPr>
      <w:r>
        <w:rPr>
          <w:sz w:val="22"/>
          <w:szCs w:val="22"/>
        </w:rPr>
        <w:br w:type="page" w:clear="all"/>
      </w:r>
    </w:p>
    <w:p w:rsidR="00A04CCE" w:rsidRDefault="00BA6BF2">
      <w:pPr>
        <w:spacing w:line="240" w:lineRule="auto"/>
        <w:ind w:left="5103" w:firstLine="0"/>
        <w:rPr>
          <w:sz w:val="22"/>
          <w:szCs w:val="22"/>
        </w:rPr>
      </w:pPr>
      <w:r>
        <w:rPr>
          <w:sz w:val="22"/>
          <w:szCs w:val="22"/>
        </w:rPr>
        <w:lastRenderedPageBreak/>
        <w:t>Приложение № 3.2</w:t>
      </w:r>
    </w:p>
    <w:p w:rsidR="00A04CCE" w:rsidRDefault="00BA6BF2">
      <w:pPr>
        <w:spacing w:line="240" w:lineRule="auto"/>
        <w:ind w:left="5103" w:firstLine="0"/>
        <w:rPr>
          <w:sz w:val="22"/>
          <w:szCs w:val="22"/>
        </w:rPr>
      </w:pPr>
      <w:r>
        <w:rPr>
          <w:sz w:val="22"/>
          <w:szCs w:val="22"/>
        </w:rPr>
        <w:t>к Договору подряда</w:t>
      </w:r>
    </w:p>
    <w:p w:rsidR="00A04CCE" w:rsidRDefault="00BA6BF2">
      <w:pPr>
        <w:spacing w:line="240" w:lineRule="auto"/>
        <w:ind w:left="5103" w:firstLine="0"/>
        <w:rPr>
          <w:sz w:val="22"/>
          <w:szCs w:val="22"/>
        </w:rPr>
      </w:pPr>
      <w:r>
        <w:rPr>
          <w:sz w:val="22"/>
          <w:szCs w:val="22"/>
        </w:rPr>
        <w:t xml:space="preserve">от «____» __________ 20 _ г. № ____ </w:t>
      </w:r>
    </w:p>
    <w:p w:rsidR="00A04CCE" w:rsidRDefault="00A04CCE">
      <w:pPr>
        <w:spacing w:line="240" w:lineRule="auto"/>
        <w:rPr>
          <w:sz w:val="22"/>
          <w:szCs w:val="22"/>
        </w:rPr>
      </w:pPr>
    </w:p>
    <w:p w:rsidR="00A04CCE" w:rsidRDefault="00A04CCE">
      <w:pPr>
        <w:spacing w:line="240" w:lineRule="auto"/>
        <w:ind w:firstLine="0"/>
        <w:rPr>
          <w:b/>
          <w:bCs/>
          <w:sz w:val="24"/>
          <w:szCs w:val="24"/>
        </w:rPr>
      </w:pPr>
    </w:p>
    <w:p w:rsidR="00A04CCE" w:rsidRDefault="00BA6BF2">
      <w:pPr>
        <w:pStyle w:val="aff2"/>
        <w:shd w:val="clear" w:color="auto" w:fill="auto"/>
        <w:ind w:firstLine="0"/>
        <w:rPr>
          <w:b w:val="0"/>
          <w:sz w:val="24"/>
        </w:rPr>
      </w:pPr>
      <w:r>
        <w:rPr>
          <w:sz w:val="24"/>
        </w:rPr>
        <w:t>ФОРМА</w:t>
      </w:r>
    </w:p>
    <w:p w:rsidR="00A04CCE" w:rsidRDefault="00BA6BF2">
      <w:pPr>
        <w:pStyle w:val="aff2"/>
        <w:shd w:val="clear" w:color="auto" w:fill="auto"/>
        <w:ind w:firstLine="0"/>
        <w:rPr>
          <w:i/>
          <w:sz w:val="24"/>
        </w:rPr>
      </w:pPr>
      <w:r>
        <w:rPr>
          <w:sz w:val="24"/>
        </w:rPr>
        <w:t xml:space="preserve">Акта сдачи-приемки технической и иной документации </w:t>
      </w:r>
    </w:p>
    <w:p w:rsidR="00A04CCE" w:rsidRDefault="00A04CCE">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A04CCE">
        <w:tc>
          <w:tcPr>
            <w:tcW w:w="9747" w:type="dxa"/>
            <w:shd w:val="clear" w:color="auto" w:fill="auto"/>
          </w:tcPr>
          <w:p w:rsidR="00A04CCE" w:rsidRDefault="00BA6BF2">
            <w:pPr>
              <w:pStyle w:val="aff2"/>
              <w:shd w:val="clear" w:color="auto" w:fill="auto"/>
              <w:ind w:firstLine="0"/>
              <w:rPr>
                <w:b w:val="0"/>
                <w:bCs/>
              </w:rPr>
            </w:pPr>
            <w:r>
              <w:rPr>
                <w:b w:val="0"/>
                <w:bCs/>
              </w:rPr>
              <w:t xml:space="preserve">Акт </w:t>
            </w:r>
          </w:p>
          <w:p w:rsidR="00A04CCE" w:rsidRDefault="00BA6BF2">
            <w:pPr>
              <w:pStyle w:val="aff2"/>
              <w:shd w:val="clear" w:color="auto" w:fill="auto"/>
              <w:ind w:firstLine="0"/>
              <w:rPr>
                <w:i/>
                <w:iCs/>
              </w:rPr>
            </w:pPr>
            <w:r>
              <w:rPr>
                <w:b w:val="0"/>
                <w:bCs/>
              </w:rPr>
              <w:t>сдачи-приемки технической и иной документации</w:t>
            </w:r>
          </w:p>
          <w:p w:rsidR="00A04CCE" w:rsidRDefault="00A04CCE"/>
          <w:p w:rsidR="00A04CCE" w:rsidRDefault="00BA6BF2">
            <w:pPr>
              <w:ind w:firstLine="0"/>
              <w:rPr>
                <w:sz w:val="22"/>
                <w:szCs w:val="22"/>
              </w:rPr>
            </w:pPr>
            <w:r>
              <w:rPr>
                <w:sz w:val="22"/>
                <w:szCs w:val="22"/>
              </w:rPr>
              <w:t>г.___________                                                                                               «_____» _________20</w:t>
            </w:r>
            <w:r w:rsidR="003613D6">
              <w:rPr>
                <w:sz w:val="22"/>
                <w:szCs w:val="22"/>
              </w:rPr>
              <w:t>2</w:t>
            </w:r>
            <w:r>
              <w:rPr>
                <w:sz w:val="22"/>
                <w:szCs w:val="22"/>
              </w:rPr>
              <w:t>_г.</w:t>
            </w:r>
          </w:p>
          <w:p w:rsidR="00A04CCE" w:rsidRDefault="00A04CCE">
            <w:pPr>
              <w:rPr>
                <w:sz w:val="22"/>
                <w:szCs w:val="22"/>
              </w:rPr>
            </w:pPr>
          </w:p>
          <w:p w:rsidR="00A04CCE" w:rsidRDefault="00BA6BF2">
            <w:pPr>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A04CCE" w:rsidRDefault="00BA6BF2">
            <w:pPr>
              <w:ind w:firstLine="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A04CCE" w:rsidRDefault="00BA6BF2">
            <w:pPr>
              <w:ind w:firstLine="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rsidR="00A04CCE" w:rsidRDefault="00BA6BF2">
            <w:pPr>
              <w:ind w:firstLine="0"/>
              <w:rPr>
                <w:bCs/>
                <w:sz w:val="22"/>
                <w:szCs w:val="22"/>
              </w:rPr>
            </w:pPr>
            <w:r>
              <w:rPr>
                <w:bCs/>
                <w:sz w:val="22"/>
                <w:szCs w:val="22"/>
              </w:rPr>
              <w:t xml:space="preserve">__________________________________________________________________________ </w:t>
            </w:r>
          </w:p>
          <w:p w:rsidR="00A04CCE" w:rsidRDefault="00BA6BF2">
            <w:pPr>
              <w:ind w:firstLine="0"/>
              <w:rPr>
                <w:bCs/>
                <w:sz w:val="22"/>
                <w:szCs w:val="22"/>
              </w:rPr>
            </w:pPr>
            <w:r>
              <w:rPr>
                <w:bCs/>
                <w:sz w:val="22"/>
                <w:szCs w:val="22"/>
              </w:rPr>
              <w:t>__________________________________________________________________________</w:t>
            </w:r>
          </w:p>
          <w:p w:rsidR="00A04CCE" w:rsidRDefault="00BA6BF2">
            <w:pPr>
              <w:ind w:firstLine="0"/>
              <w:rPr>
                <w:bCs/>
                <w:sz w:val="22"/>
                <w:szCs w:val="22"/>
              </w:rPr>
            </w:pPr>
            <w:r>
              <w:rPr>
                <w:bCs/>
                <w:sz w:val="22"/>
                <w:szCs w:val="22"/>
              </w:rPr>
              <w:t>__________________________________________________________________________</w:t>
            </w:r>
          </w:p>
          <w:p w:rsidR="00A04CCE" w:rsidRDefault="00BA6BF2">
            <w:pPr>
              <w:ind w:firstLine="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rsidR="00A04CCE" w:rsidRDefault="00A04CCE">
            <w:pPr>
              <w:spacing w:line="240" w:lineRule="auto"/>
              <w:ind w:firstLine="0"/>
              <w:rPr>
                <w:sz w:val="20"/>
                <w:szCs w:val="20"/>
              </w:rPr>
            </w:pPr>
          </w:p>
          <w:p w:rsidR="00A04CCE" w:rsidRDefault="00A04CCE">
            <w:pPr>
              <w:rPr>
                <w:sz w:val="22"/>
                <w:szCs w:val="22"/>
              </w:rPr>
            </w:pPr>
          </w:p>
          <w:tbl>
            <w:tblPr>
              <w:tblW w:w="0" w:type="auto"/>
              <w:tblLook w:val="0000" w:firstRow="0" w:lastRow="0" w:firstColumn="0" w:lastColumn="0" w:noHBand="0" w:noVBand="0"/>
            </w:tblPr>
            <w:tblGrid>
              <w:gridCol w:w="4520"/>
              <w:gridCol w:w="4521"/>
            </w:tblGrid>
            <w:tr w:rsidR="00A04CCE">
              <w:tc>
                <w:tcPr>
                  <w:tcW w:w="4785" w:type="dxa"/>
                </w:tcPr>
                <w:p w:rsidR="00A04CCE" w:rsidRDefault="00BA6BF2">
                  <w:pPr>
                    <w:spacing w:line="240" w:lineRule="auto"/>
                    <w:ind w:firstLine="0"/>
                    <w:rPr>
                      <w:bCs/>
                      <w:sz w:val="24"/>
                      <w:szCs w:val="24"/>
                    </w:rPr>
                  </w:pPr>
                  <w:r>
                    <w:rPr>
                      <w:bCs/>
                      <w:sz w:val="24"/>
                      <w:szCs w:val="24"/>
                    </w:rPr>
                    <w:t>Заказчик:</w:t>
                  </w:r>
                </w:p>
              </w:tc>
              <w:tc>
                <w:tcPr>
                  <w:tcW w:w="4786" w:type="dxa"/>
                </w:tcPr>
                <w:p w:rsidR="00A04CCE" w:rsidRDefault="00BA6BF2">
                  <w:pPr>
                    <w:spacing w:line="240" w:lineRule="auto"/>
                    <w:ind w:firstLine="0"/>
                    <w:rPr>
                      <w:bCs/>
                      <w:sz w:val="24"/>
                      <w:szCs w:val="24"/>
                    </w:rPr>
                  </w:pPr>
                  <w:r>
                    <w:rPr>
                      <w:bCs/>
                      <w:sz w:val="24"/>
                      <w:szCs w:val="24"/>
                    </w:rPr>
                    <w:t>Подрядчик:</w:t>
                  </w:r>
                </w:p>
              </w:tc>
            </w:tr>
            <w:tr w:rsidR="00A04CCE">
              <w:tc>
                <w:tcPr>
                  <w:tcW w:w="4785" w:type="dxa"/>
                  <w:shd w:val="clear" w:color="auto" w:fill="auto"/>
                </w:tcPr>
                <w:p w:rsidR="00A04CCE" w:rsidRDefault="00A04CCE">
                  <w:pPr>
                    <w:spacing w:line="240" w:lineRule="auto"/>
                    <w:ind w:firstLine="0"/>
                    <w:rPr>
                      <w:sz w:val="22"/>
                      <w:szCs w:val="22"/>
                    </w:rPr>
                  </w:pPr>
                </w:p>
                <w:p w:rsidR="00A04CCE" w:rsidRDefault="00A04CCE">
                  <w:pPr>
                    <w:spacing w:line="240" w:lineRule="auto"/>
                    <w:ind w:firstLine="0"/>
                    <w:rPr>
                      <w:sz w:val="22"/>
                      <w:szCs w:val="22"/>
                    </w:rPr>
                  </w:pPr>
                </w:p>
                <w:p w:rsidR="00A04CCE" w:rsidRDefault="00BA6BF2">
                  <w:pPr>
                    <w:spacing w:line="240" w:lineRule="auto"/>
                    <w:ind w:firstLine="0"/>
                    <w:rPr>
                      <w:sz w:val="22"/>
                      <w:szCs w:val="22"/>
                    </w:rPr>
                  </w:pPr>
                  <w:r>
                    <w:rPr>
                      <w:sz w:val="22"/>
                      <w:szCs w:val="22"/>
                    </w:rPr>
                    <w:t xml:space="preserve">_______________ / _______________ </w:t>
                  </w:r>
                </w:p>
                <w:p w:rsidR="00A04CCE" w:rsidRDefault="00A04CCE">
                  <w:pPr>
                    <w:spacing w:line="240" w:lineRule="auto"/>
                    <w:ind w:firstLine="0"/>
                    <w:rPr>
                      <w:sz w:val="22"/>
                      <w:szCs w:val="22"/>
                    </w:rPr>
                  </w:pPr>
                </w:p>
              </w:tc>
              <w:tc>
                <w:tcPr>
                  <w:tcW w:w="4786" w:type="dxa"/>
                  <w:shd w:val="clear" w:color="auto" w:fill="auto"/>
                </w:tcPr>
                <w:p w:rsidR="00A04CCE" w:rsidRDefault="00A04CCE">
                  <w:pPr>
                    <w:spacing w:line="240" w:lineRule="auto"/>
                    <w:ind w:firstLine="0"/>
                    <w:rPr>
                      <w:sz w:val="22"/>
                      <w:szCs w:val="22"/>
                    </w:rPr>
                  </w:pPr>
                </w:p>
                <w:p w:rsidR="00A04CCE" w:rsidRDefault="00A04CCE">
                  <w:pPr>
                    <w:spacing w:line="240" w:lineRule="auto"/>
                    <w:ind w:firstLine="0"/>
                    <w:rPr>
                      <w:sz w:val="22"/>
                      <w:szCs w:val="22"/>
                    </w:rPr>
                  </w:pPr>
                </w:p>
                <w:p w:rsidR="00A04CCE" w:rsidRDefault="00BA6BF2">
                  <w:pPr>
                    <w:spacing w:line="240" w:lineRule="auto"/>
                    <w:ind w:firstLine="0"/>
                    <w:rPr>
                      <w:sz w:val="22"/>
                      <w:szCs w:val="22"/>
                    </w:rPr>
                  </w:pPr>
                  <w:r>
                    <w:rPr>
                      <w:sz w:val="22"/>
                      <w:szCs w:val="22"/>
                    </w:rPr>
                    <w:t xml:space="preserve">_______________ / _______________ </w:t>
                  </w:r>
                </w:p>
                <w:p w:rsidR="00A04CCE" w:rsidRDefault="00A04CCE">
                  <w:pPr>
                    <w:spacing w:line="240" w:lineRule="auto"/>
                    <w:ind w:firstLine="0"/>
                    <w:rPr>
                      <w:sz w:val="22"/>
                      <w:szCs w:val="22"/>
                    </w:rPr>
                  </w:pPr>
                </w:p>
              </w:tc>
            </w:tr>
          </w:tbl>
          <w:p w:rsidR="00A04CCE" w:rsidRDefault="00A04CCE">
            <w:pPr>
              <w:pStyle w:val="aff2"/>
              <w:shd w:val="clear" w:color="auto" w:fill="auto"/>
              <w:ind w:firstLine="0"/>
              <w:jc w:val="left"/>
              <w:rPr>
                <w:i/>
                <w:iCs/>
              </w:rPr>
            </w:pPr>
          </w:p>
          <w:p w:rsidR="00A04CCE" w:rsidRDefault="00A04CCE">
            <w:pPr>
              <w:pStyle w:val="aff2"/>
              <w:shd w:val="clear" w:color="auto" w:fill="auto"/>
              <w:ind w:firstLine="0"/>
              <w:jc w:val="left"/>
              <w:rPr>
                <w:i/>
                <w:iCs/>
              </w:rPr>
            </w:pPr>
          </w:p>
        </w:tc>
      </w:tr>
    </w:tbl>
    <w:p w:rsidR="00A04CCE" w:rsidRDefault="00A04CCE">
      <w:pPr>
        <w:pStyle w:val="aff2"/>
        <w:ind w:firstLine="0"/>
        <w:jc w:val="left"/>
        <w:rPr>
          <w:i/>
          <w:iCs/>
        </w:rPr>
      </w:pPr>
    </w:p>
    <w:p w:rsidR="00A04CCE" w:rsidRDefault="00A04CCE">
      <w:pPr>
        <w:pStyle w:val="aff2"/>
        <w:ind w:firstLine="0"/>
        <w:jc w:val="left"/>
        <w:rPr>
          <w:i/>
          <w:iCs/>
        </w:rPr>
      </w:pPr>
    </w:p>
    <w:p w:rsidR="00A04CCE" w:rsidRDefault="00A04CCE">
      <w:pPr>
        <w:spacing w:line="240" w:lineRule="auto"/>
        <w:rPr>
          <w:sz w:val="24"/>
          <w:szCs w:val="24"/>
        </w:rPr>
      </w:pPr>
    </w:p>
    <w:p w:rsidR="00A04CCE" w:rsidRDefault="00A04CCE">
      <w:pPr>
        <w:spacing w:line="240" w:lineRule="auto"/>
        <w:rPr>
          <w:sz w:val="24"/>
          <w:szCs w:val="24"/>
        </w:rPr>
      </w:pPr>
    </w:p>
    <w:p w:rsidR="00A04CCE" w:rsidRDefault="00A04CCE">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A04CCE">
        <w:tc>
          <w:tcPr>
            <w:tcW w:w="4785" w:type="dxa"/>
          </w:tcPr>
          <w:p w:rsidR="00A04CCE" w:rsidRDefault="00BA6BF2">
            <w:pPr>
              <w:spacing w:line="240" w:lineRule="auto"/>
              <w:ind w:firstLine="0"/>
              <w:rPr>
                <w:b/>
                <w:sz w:val="24"/>
              </w:rPr>
            </w:pPr>
            <w:r>
              <w:rPr>
                <w:b/>
                <w:sz w:val="24"/>
              </w:rPr>
              <w:t>Заказчик:</w:t>
            </w:r>
          </w:p>
        </w:tc>
        <w:tc>
          <w:tcPr>
            <w:tcW w:w="4786" w:type="dxa"/>
          </w:tcPr>
          <w:p w:rsidR="00A04CCE" w:rsidRDefault="00BA6BF2">
            <w:pPr>
              <w:spacing w:line="240" w:lineRule="auto"/>
              <w:ind w:firstLine="0"/>
              <w:rPr>
                <w:b/>
                <w:sz w:val="24"/>
              </w:rPr>
            </w:pPr>
            <w:r>
              <w:rPr>
                <w:b/>
                <w:sz w:val="24"/>
              </w:rPr>
              <w:t>Подрядчик:</w:t>
            </w:r>
          </w:p>
        </w:tc>
      </w:tr>
      <w:tr w:rsidR="00A04CCE">
        <w:tc>
          <w:tcPr>
            <w:tcW w:w="4785" w:type="dxa"/>
          </w:tcPr>
          <w:p w:rsidR="00A04CCE" w:rsidRDefault="00A04CCE">
            <w:pPr>
              <w:spacing w:line="240" w:lineRule="auto"/>
              <w:ind w:firstLine="0"/>
              <w:rPr>
                <w:sz w:val="22"/>
                <w:szCs w:val="22"/>
              </w:rPr>
            </w:pPr>
          </w:p>
          <w:p w:rsidR="00A04CCE" w:rsidRDefault="00A04CCE">
            <w:pPr>
              <w:spacing w:line="240" w:lineRule="auto"/>
              <w:ind w:firstLine="0"/>
              <w:rPr>
                <w:sz w:val="22"/>
                <w:szCs w:val="22"/>
              </w:rPr>
            </w:pPr>
          </w:p>
          <w:p w:rsidR="00A04CCE" w:rsidRDefault="00BA6BF2">
            <w:pPr>
              <w:spacing w:line="240" w:lineRule="auto"/>
              <w:ind w:firstLine="0"/>
              <w:rPr>
                <w:sz w:val="22"/>
                <w:szCs w:val="22"/>
              </w:rPr>
            </w:pPr>
            <w:r>
              <w:rPr>
                <w:sz w:val="22"/>
                <w:szCs w:val="22"/>
              </w:rPr>
              <w:t xml:space="preserve">_______________ / _______________ </w:t>
            </w:r>
          </w:p>
          <w:p w:rsidR="00A04CCE" w:rsidRDefault="00A04CCE">
            <w:pPr>
              <w:spacing w:line="240" w:lineRule="auto"/>
              <w:ind w:firstLine="0"/>
              <w:rPr>
                <w:sz w:val="22"/>
                <w:szCs w:val="22"/>
              </w:rPr>
            </w:pPr>
          </w:p>
        </w:tc>
        <w:tc>
          <w:tcPr>
            <w:tcW w:w="4786" w:type="dxa"/>
          </w:tcPr>
          <w:p w:rsidR="00A04CCE" w:rsidRDefault="00A04CCE">
            <w:pPr>
              <w:spacing w:line="240" w:lineRule="auto"/>
              <w:ind w:firstLine="0"/>
              <w:rPr>
                <w:sz w:val="22"/>
                <w:szCs w:val="22"/>
              </w:rPr>
            </w:pPr>
          </w:p>
          <w:p w:rsidR="00A04CCE" w:rsidRDefault="00A04CCE">
            <w:pPr>
              <w:spacing w:line="240" w:lineRule="auto"/>
              <w:ind w:firstLine="0"/>
              <w:rPr>
                <w:sz w:val="22"/>
                <w:szCs w:val="22"/>
              </w:rPr>
            </w:pPr>
          </w:p>
          <w:p w:rsidR="00A04CCE" w:rsidRDefault="00BA6BF2">
            <w:pPr>
              <w:spacing w:line="240" w:lineRule="auto"/>
              <w:ind w:firstLine="0"/>
              <w:rPr>
                <w:sz w:val="22"/>
                <w:szCs w:val="22"/>
              </w:rPr>
            </w:pPr>
            <w:r>
              <w:rPr>
                <w:sz w:val="22"/>
                <w:szCs w:val="22"/>
              </w:rPr>
              <w:t xml:space="preserve">_______________ / _______________ </w:t>
            </w:r>
          </w:p>
          <w:p w:rsidR="00A04CCE" w:rsidRDefault="00A04CCE">
            <w:pPr>
              <w:spacing w:line="240" w:lineRule="auto"/>
              <w:ind w:firstLine="0"/>
              <w:rPr>
                <w:sz w:val="22"/>
                <w:szCs w:val="22"/>
              </w:rPr>
            </w:pPr>
          </w:p>
        </w:tc>
      </w:tr>
    </w:tbl>
    <w:p w:rsidR="00A04CCE" w:rsidRDefault="00A04CCE">
      <w:pPr>
        <w:spacing w:line="240" w:lineRule="auto"/>
        <w:ind w:left="5103" w:firstLine="0"/>
        <w:rPr>
          <w:sz w:val="22"/>
          <w:szCs w:val="22"/>
          <w:highlight w:val="yellow"/>
        </w:rPr>
      </w:pPr>
    </w:p>
    <w:p w:rsidR="003613D6" w:rsidRDefault="003613D6">
      <w:pPr>
        <w:spacing w:line="240" w:lineRule="auto"/>
        <w:ind w:left="5103" w:firstLine="0"/>
        <w:rPr>
          <w:sz w:val="22"/>
          <w:szCs w:val="22"/>
          <w:highlight w:val="yellow"/>
        </w:rPr>
      </w:pPr>
    </w:p>
    <w:p w:rsidR="003613D6" w:rsidRDefault="003613D6">
      <w:pPr>
        <w:spacing w:line="240" w:lineRule="auto"/>
        <w:ind w:left="5103" w:firstLine="0"/>
        <w:rPr>
          <w:sz w:val="22"/>
          <w:szCs w:val="22"/>
          <w:highlight w:val="yellow"/>
        </w:rPr>
      </w:pPr>
    </w:p>
    <w:p w:rsidR="003613D6" w:rsidRDefault="003613D6">
      <w:pPr>
        <w:spacing w:line="240" w:lineRule="auto"/>
        <w:ind w:left="5103" w:firstLine="0"/>
        <w:rPr>
          <w:sz w:val="22"/>
          <w:szCs w:val="22"/>
          <w:highlight w:val="yellow"/>
        </w:rPr>
        <w:sectPr w:rsidR="003613D6">
          <w:headerReference w:type="default" r:id="rId20"/>
          <w:footerReference w:type="default" r:id="rId21"/>
          <w:pgSz w:w="11906" w:h="16838"/>
          <w:pgMar w:top="851" w:right="851" w:bottom="851" w:left="1418" w:header="284" w:footer="284" w:gutter="0"/>
          <w:cols w:space="708"/>
          <w:docGrid w:linePitch="360"/>
        </w:sectPr>
      </w:pPr>
    </w:p>
    <w:p w:rsidR="00A04CCE" w:rsidRPr="003613D6" w:rsidRDefault="00BA6BF2" w:rsidP="003613D6">
      <w:pPr>
        <w:spacing w:line="240" w:lineRule="auto"/>
        <w:ind w:left="5103" w:firstLine="0"/>
        <w:jc w:val="right"/>
        <w:rPr>
          <w:sz w:val="22"/>
          <w:szCs w:val="22"/>
        </w:rPr>
      </w:pPr>
      <w:r w:rsidRPr="003613D6">
        <w:rPr>
          <w:sz w:val="22"/>
          <w:szCs w:val="22"/>
        </w:rPr>
        <w:lastRenderedPageBreak/>
        <w:t>Приложение № 3.3</w:t>
      </w:r>
    </w:p>
    <w:p w:rsidR="00A04CCE" w:rsidRPr="003613D6" w:rsidRDefault="00BA6BF2" w:rsidP="003613D6">
      <w:pPr>
        <w:spacing w:line="240" w:lineRule="auto"/>
        <w:ind w:left="5103" w:firstLine="0"/>
        <w:jc w:val="right"/>
        <w:rPr>
          <w:sz w:val="22"/>
          <w:szCs w:val="22"/>
        </w:rPr>
      </w:pPr>
      <w:r w:rsidRPr="003613D6">
        <w:rPr>
          <w:sz w:val="22"/>
          <w:szCs w:val="22"/>
        </w:rPr>
        <w:t>к Договору подряда</w:t>
      </w:r>
    </w:p>
    <w:p w:rsidR="00A04CCE" w:rsidRPr="00111C1F" w:rsidRDefault="00BA6BF2" w:rsidP="003613D6">
      <w:pPr>
        <w:spacing w:line="240" w:lineRule="auto"/>
        <w:ind w:left="5103" w:firstLine="0"/>
        <w:jc w:val="right"/>
        <w:rPr>
          <w:sz w:val="22"/>
          <w:szCs w:val="22"/>
        </w:rPr>
      </w:pPr>
      <w:r w:rsidRPr="00111C1F">
        <w:rPr>
          <w:sz w:val="22"/>
          <w:szCs w:val="22"/>
        </w:rPr>
        <w:t xml:space="preserve">от «____» __________ 20 _ г. № ____ </w:t>
      </w:r>
    </w:p>
    <w:p w:rsidR="00A04CCE" w:rsidRPr="00111C1F" w:rsidRDefault="00BA6BF2">
      <w:pPr>
        <w:pStyle w:val="aff2"/>
        <w:shd w:val="clear" w:color="auto" w:fill="auto"/>
        <w:ind w:firstLine="0"/>
        <w:rPr>
          <w:b w:val="0"/>
          <w:sz w:val="24"/>
        </w:rPr>
      </w:pPr>
      <w:r w:rsidRPr="00111C1F">
        <w:rPr>
          <w:sz w:val="24"/>
        </w:rPr>
        <w:t>ФОРМА</w:t>
      </w:r>
    </w:p>
    <w:p w:rsidR="00A04CCE" w:rsidRPr="00111C1F" w:rsidRDefault="00BA6BF2" w:rsidP="00111C1F">
      <w:pPr>
        <w:pStyle w:val="aff2"/>
        <w:shd w:val="clear" w:color="auto" w:fill="auto"/>
        <w:ind w:firstLine="0"/>
        <w:rPr>
          <w:bCs/>
          <w:sz w:val="24"/>
          <w:szCs w:val="24"/>
        </w:rPr>
      </w:pPr>
      <w:r w:rsidRPr="00111C1F">
        <w:rPr>
          <w:bCs/>
          <w:sz w:val="24"/>
          <w:szCs w:val="24"/>
        </w:rPr>
        <w:t xml:space="preserve">Акта </w:t>
      </w:r>
      <w:r w:rsidR="003613D6" w:rsidRPr="00111C1F">
        <w:rPr>
          <w:bCs/>
          <w:sz w:val="24"/>
          <w:szCs w:val="24"/>
        </w:rPr>
        <w:t>выполненных работ</w:t>
      </w:r>
      <w:r w:rsidRPr="00111C1F">
        <w:rPr>
          <w:bCs/>
          <w:sz w:val="24"/>
          <w:szCs w:val="24"/>
        </w:rPr>
        <w:t xml:space="preserve"> </w:t>
      </w:r>
    </w:p>
    <w:p w:rsidR="003613D6" w:rsidRPr="00111C1F" w:rsidRDefault="003613D6" w:rsidP="00111C1F">
      <w:pPr>
        <w:spacing w:line="240" w:lineRule="auto"/>
        <w:ind w:firstLine="0"/>
        <w:rPr>
          <w:sz w:val="20"/>
          <w:szCs w:val="20"/>
        </w:rPr>
      </w:pPr>
      <w:r w:rsidRPr="00111C1F">
        <w:fldChar w:fldCharType="begin"/>
      </w:r>
      <w:r w:rsidRPr="00111C1F">
        <w:instrText xml:space="preserve"> LINK Excel.Sheet.8 "C:\\Users\\benzar_iv\\AppData\\Local\\Temp\\3022\\Rar$DIa0.499\\Прил.3 Форма акта выполненных работ.xls" "Лист3!R5C1:R50C6" \a \f 4 \h </w:instrText>
      </w:r>
      <w:r w:rsidR="00111C1F" w:rsidRPr="00111C1F">
        <w:instrText xml:space="preserve"> \* MERGEFORMAT </w:instrText>
      </w:r>
      <w:r w:rsidRPr="00111C1F">
        <w:fldChar w:fldCharType="separate"/>
      </w:r>
    </w:p>
    <w:tbl>
      <w:tblPr>
        <w:tblW w:w="9637" w:type="dxa"/>
        <w:tblLook w:val="04A0" w:firstRow="1" w:lastRow="0" w:firstColumn="1" w:lastColumn="0" w:noHBand="0" w:noVBand="1"/>
      </w:tblPr>
      <w:tblGrid>
        <w:gridCol w:w="1551"/>
        <w:gridCol w:w="4515"/>
        <w:gridCol w:w="876"/>
        <w:gridCol w:w="1157"/>
        <w:gridCol w:w="1113"/>
        <w:gridCol w:w="747"/>
      </w:tblGrid>
      <w:tr w:rsidR="003613D6" w:rsidRPr="003613D6" w:rsidTr="00111C1F">
        <w:trPr>
          <w:trHeight w:val="360"/>
        </w:trPr>
        <w:tc>
          <w:tcPr>
            <w:tcW w:w="9637" w:type="dxa"/>
            <w:gridSpan w:val="6"/>
            <w:tcBorders>
              <w:top w:val="single" w:sz="4" w:space="0" w:color="auto"/>
              <w:left w:val="single" w:sz="4" w:space="0" w:color="auto"/>
              <w:bottom w:val="nil"/>
              <w:right w:val="single" w:sz="4" w:space="0" w:color="auto"/>
            </w:tcBorders>
            <w:shd w:val="clear" w:color="auto" w:fill="auto"/>
            <w:noWrap/>
            <w:vAlign w:val="bottom"/>
            <w:hideMark/>
          </w:tcPr>
          <w:p w:rsidR="003613D6" w:rsidRPr="003613D6" w:rsidRDefault="003613D6" w:rsidP="00111C1F">
            <w:pPr>
              <w:spacing w:line="240" w:lineRule="auto"/>
              <w:ind w:firstLine="0"/>
              <w:jc w:val="center"/>
              <w:rPr>
                <w:rFonts w:ascii="Arial" w:hAnsi="Arial" w:cs="Arial"/>
                <w:b/>
                <w:bCs/>
              </w:rPr>
            </w:pPr>
            <w:r w:rsidRPr="00111C1F">
              <w:rPr>
                <w:rFonts w:ascii="Arial" w:hAnsi="Arial" w:cs="Arial"/>
                <w:b/>
                <w:bCs/>
              </w:rPr>
              <w:t>Акт</w:t>
            </w:r>
            <w:r w:rsidRPr="003613D6">
              <w:rPr>
                <w:rFonts w:ascii="Arial" w:hAnsi="Arial" w:cs="Arial"/>
                <w:b/>
                <w:bCs/>
              </w:rPr>
              <w:t xml:space="preserve"> выполненных работ №        от  </w:t>
            </w:r>
          </w:p>
        </w:tc>
      </w:tr>
      <w:tr w:rsidR="00111C1F" w:rsidRPr="00111C1F" w:rsidTr="00111C1F">
        <w:trPr>
          <w:trHeight w:val="360"/>
        </w:trPr>
        <w:tc>
          <w:tcPr>
            <w:tcW w:w="1325" w:type="dxa"/>
            <w:tcBorders>
              <w:top w:val="nil"/>
              <w:left w:val="single" w:sz="4" w:space="0" w:color="auto"/>
              <w:bottom w:val="nil"/>
              <w:right w:val="nil"/>
            </w:tcBorders>
            <w:shd w:val="clear" w:color="auto" w:fill="auto"/>
            <w:noWrap/>
            <w:vAlign w:val="bottom"/>
            <w:hideMark/>
          </w:tcPr>
          <w:p w:rsidR="003613D6" w:rsidRPr="003613D6" w:rsidRDefault="003613D6" w:rsidP="00111C1F">
            <w:pPr>
              <w:spacing w:line="240" w:lineRule="auto"/>
              <w:ind w:firstLine="0"/>
              <w:jc w:val="left"/>
              <w:rPr>
                <w:rFonts w:ascii="Arial" w:hAnsi="Arial" w:cs="Arial"/>
                <w:sz w:val="20"/>
                <w:szCs w:val="20"/>
              </w:rPr>
            </w:pPr>
            <w:r w:rsidRPr="003613D6">
              <w:rPr>
                <w:rFonts w:ascii="Arial" w:hAnsi="Arial" w:cs="Arial"/>
                <w:sz w:val="20"/>
                <w:szCs w:val="20"/>
              </w:rPr>
              <w:t xml:space="preserve"> </w:t>
            </w:r>
          </w:p>
        </w:tc>
        <w:tc>
          <w:tcPr>
            <w:tcW w:w="4515"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rFonts w:ascii="Arial" w:hAnsi="Arial" w:cs="Arial"/>
                <w:sz w:val="20"/>
                <w:szCs w:val="20"/>
              </w:rPr>
            </w:pPr>
          </w:p>
        </w:tc>
        <w:tc>
          <w:tcPr>
            <w:tcW w:w="87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109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1113"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712" w:type="dxa"/>
            <w:tcBorders>
              <w:top w:val="nil"/>
              <w:left w:val="nil"/>
              <w:bottom w:val="nil"/>
              <w:right w:val="single" w:sz="4" w:space="0" w:color="auto"/>
            </w:tcBorders>
            <w:shd w:val="clear" w:color="auto" w:fill="auto"/>
            <w:noWrap/>
            <w:vAlign w:val="bottom"/>
            <w:hideMark/>
          </w:tcPr>
          <w:p w:rsidR="003613D6" w:rsidRPr="003613D6" w:rsidRDefault="003613D6" w:rsidP="00111C1F">
            <w:pPr>
              <w:spacing w:line="240" w:lineRule="auto"/>
              <w:ind w:firstLine="0"/>
              <w:jc w:val="left"/>
              <w:rPr>
                <w:sz w:val="20"/>
                <w:szCs w:val="20"/>
              </w:rPr>
            </w:pPr>
          </w:p>
        </w:tc>
      </w:tr>
      <w:tr w:rsidR="00111C1F" w:rsidRPr="00111C1F" w:rsidTr="00111C1F">
        <w:trPr>
          <w:trHeight w:val="255"/>
        </w:trPr>
        <w:tc>
          <w:tcPr>
            <w:tcW w:w="1325" w:type="dxa"/>
            <w:tcBorders>
              <w:top w:val="nil"/>
              <w:left w:val="single" w:sz="4" w:space="0" w:color="auto"/>
              <w:bottom w:val="nil"/>
              <w:right w:val="nil"/>
            </w:tcBorders>
            <w:shd w:val="clear" w:color="auto" w:fill="auto"/>
            <w:noWrap/>
            <w:vAlign w:val="bottom"/>
            <w:hideMark/>
          </w:tcPr>
          <w:p w:rsidR="003613D6" w:rsidRPr="003613D6" w:rsidRDefault="003613D6" w:rsidP="00111C1F">
            <w:pPr>
              <w:spacing w:line="240" w:lineRule="auto"/>
              <w:ind w:firstLine="0"/>
              <w:jc w:val="left"/>
              <w:rPr>
                <w:rFonts w:ascii="Arial" w:hAnsi="Arial" w:cs="Arial"/>
                <w:b/>
                <w:bCs/>
                <w:sz w:val="20"/>
                <w:szCs w:val="20"/>
              </w:rPr>
            </w:pPr>
            <w:r w:rsidRPr="003613D6">
              <w:rPr>
                <w:rFonts w:ascii="Arial" w:hAnsi="Arial" w:cs="Arial"/>
                <w:b/>
                <w:bCs/>
                <w:sz w:val="20"/>
                <w:szCs w:val="20"/>
              </w:rPr>
              <w:t>Заказчик:</w:t>
            </w:r>
          </w:p>
        </w:tc>
        <w:tc>
          <w:tcPr>
            <w:tcW w:w="4515"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rFonts w:ascii="Arial" w:hAnsi="Arial" w:cs="Arial"/>
                <w:b/>
                <w:bCs/>
                <w:sz w:val="20"/>
                <w:szCs w:val="20"/>
              </w:rPr>
            </w:pPr>
            <w:r w:rsidRPr="003613D6">
              <w:rPr>
                <w:rFonts w:ascii="Arial" w:hAnsi="Arial" w:cs="Arial"/>
                <w:b/>
                <w:bCs/>
                <w:sz w:val="20"/>
                <w:szCs w:val="20"/>
              </w:rPr>
              <w:t xml:space="preserve">АО "ДГК"  </w:t>
            </w:r>
            <w:r w:rsidRPr="00111C1F">
              <w:rPr>
                <w:rFonts w:ascii="Arial" w:hAnsi="Arial" w:cs="Arial"/>
                <w:b/>
                <w:bCs/>
                <w:sz w:val="20"/>
                <w:szCs w:val="20"/>
              </w:rPr>
              <w:t>СП "Хабаровская ТЭЦ-3"</w:t>
            </w:r>
          </w:p>
        </w:tc>
        <w:tc>
          <w:tcPr>
            <w:tcW w:w="87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rFonts w:ascii="Arial" w:hAnsi="Arial" w:cs="Arial"/>
                <w:b/>
                <w:bCs/>
                <w:sz w:val="20"/>
                <w:szCs w:val="20"/>
              </w:rPr>
            </w:pPr>
          </w:p>
        </w:tc>
        <w:tc>
          <w:tcPr>
            <w:tcW w:w="109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1113"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712" w:type="dxa"/>
            <w:tcBorders>
              <w:top w:val="nil"/>
              <w:left w:val="nil"/>
              <w:bottom w:val="nil"/>
              <w:right w:val="single" w:sz="4" w:space="0" w:color="auto"/>
            </w:tcBorders>
            <w:shd w:val="clear" w:color="auto" w:fill="auto"/>
            <w:noWrap/>
            <w:vAlign w:val="bottom"/>
            <w:hideMark/>
          </w:tcPr>
          <w:p w:rsidR="003613D6" w:rsidRPr="003613D6" w:rsidRDefault="003613D6" w:rsidP="00111C1F">
            <w:pPr>
              <w:spacing w:line="240" w:lineRule="auto"/>
              <w:ind w:firstLine="0"/>
              <w:jc w:val="left"/>
              <w:rPr>
                <w:sz w:val="20"/>
                <w:szCs w:val="20"/>
              </w:rPr>
            </w:pPr>
          </w:p>
        </w:tc>
      </w:tr>
      <w:tr w:rsidR="00111C1F" w:rsidRPr="00111C1F" w:rsidTr="00111C1F">
        <w:trPr>
          <w:trHeight w:val="255"/>
        </w:trPr>
        <w:tc>
          <w:tcPr>
            <w:tcW w:w="1325" w:type="dxa"/>
            <w:tcBorders>
              <w:top w:val="nil"/>
              <w:left w:val="single" w:sz="4" w:space="0" w:color="auto"/>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4515"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87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109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1113"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712" w:type="dxa"/>
            <w:tcBorders>
              <w:top w:val="nil"/>
              <w:left w:val="nil"/>
              <w:bottom w:val="nil"/>
              <w:right w:val="single" w:sz="4" w:space="0" w:color="auto"/>
            </w:tcBorders>
            <w:shd w:val="clear" w:color="auto" w:fill="auto"/>
            <w:noWrap/>
            <w:vAlign w:val="bottom"/>
            <w:hideMark/>
          </w:tcPr>
          <w:p w:rsidR="003613D6" w:rsidRPr="003613D6" w:rsidRDefault="003613D6" w:rsidP="00111C1F">
            <w:pPr>
              <w:spacing w:line="240" w:lineRule="auto"/>
              <w:ind w:firstLine="0"/>
              <w:jc w:val="left"/>
              <w:rPr>
                <w:sz w:val="20"/>
                <w:szCs w:val="20"/>
              </w:rPr>
            </w:pPr>
          </w:p>
        </w:tc>
      </w:tr>
      <w:tr w:rsidR="00111C1F" w:rsidRPr="00111C1F" w:rsidTr="00111C1F">
        <w:trPr>
          <w:trHeight w:val="255"/>
        </w:trPr>
        <w:tc>
          <w:tcPr>
            <w:tcW w:w="1325" w:type="dxa"/>
            <w:tcBorders>
              <w:top w:val="nil"/>
              <w:left w:val="single" w:sz="4" w:space="0" w:color="auto"/>
              <w:bottom w:val="nil"/>
              <w:right w:val="nil"/>
            </w:tcBorders>
            <w:shd w:val="clear" w:color="auto" w:fill="auto"/>
            <w:noWrap/>
            <w:vAlign w:val="bottom"/>
            <w:hideMark/>
          </w:tcPr>
          <w:p w:rsidR="003613D6" w:rsidRPr="003613D6" w:rsidRDefault="003613D6" w:rsidP="00111C1F">
            <w:pPr>
              <w:spacing w:line="240" w:lineRule="auto"/>
              <w:ind w:firstLine="0"/>
              <w:jc w:val="right"/>
              <w:rPr>
                <w:rFonts w:ascii="Arial" w:hAnsi="Arial" w:cs="Arial"/>
                <w:b/>
                <w:bCs/>
                <w:sz w:val="20"/>
                <w:szCs w:val="20"/>
              </w:rPr>
            </w:pPr>
            <w:r w:rsidRPr="003613D6">
              <w:rPr>
                <w:rFonts w:ascii="Arial" w:hAnsi="Arial" w:cs="Arial"/>
                <w:b/>
                <w:bCs/>
                <w:sz w:val="20"/>
                <w:szCs w:val="20"/>
              </w:rPr>
              <w:t>Адрес:</w:t>
            </w:r>
          </w:p>
        </w:tc>
        <w:tc>
          <w:tcPr>
            <w:tcW w:w="4515" w:type="dxa"/>
            <w:tcBorders>
              <w:top w:val="nil"/>
              <w:left w:val="nil"/>
              <w:bottom w:val="nil"/>
              <w:right w:val="nil"/>
            </w:tcBorders>
            <w:shd w:val="clear" w:color="auto" w:fill="auto"/>
            <w:noWrap/>
            <w:vAlign w:val="bottom"/>
            <w:hideMark/>
          </w:tcPr>
          <w:p w:rsidR="003613D6" w:rsidRPr="003613D6" w:rsidRDefault="00111C1F" w:rsidP="00111C1F">
            <w:pPr>
              <w:spacing w:line="240" w:lineRule="auto"/>
              <w:ind w:firstLine="0"/>
              <w:jc w:val="right"/>
              <w:rPr>
                <w:rFonts w:ascii="Arial" w:hAnsi="Arial" w:cs="Arial"/>
                <w:b/>
                <w:bCs/>
                <w:sz w:val="20"/>
                <w:szCs w:val="20"/>
              </w:rPr>
            </w:pPr>
            <w:r w:rsidRPr="00111C1F">
              <w:rPr>
                <w:rFonts w:ascii="Arial" w:hAnsi="Arial" w:cs="Arial"/>
                <w:b/>
                <w:bCs/>
                <w:sz w:val="20"/>
                <w:szCs w:val="20"/>
              </w:rPr>
              <w:t>___________________________________</w:t>
            </w:r>
          </w:p>
        </w:tc>
        <w:tc>
          <w:tcPr>
            <w:tcW w:w="87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right"/>
              <w:rPr>
                <w:rFonts w:ascii="Arial" w:hAnsi="Arial" w:cs="Arial"/>
                <w:b/>
                <w:bCs/>
                <w:sz w:val="20"/>
                <w:szCs w:val="20"/>
              </w:rPr>
            </w:pPr>
          </w:p>
        </w:tc>
        <w:tc>
          <w:tcPr>
            <w:tcW w:w="109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1113"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712" w:type="dxa"/>
            <w:tcBorders>
              <w:top w:val="nil"/>
              <w:left w:val="nil"/>
              <w:bottom w:val="nil"/>
              <w:right w:val="single" w:sz="4" w:space="0" w:color="auto"/>
            </w:tcBorders>
            <w:shd w:val="clear" w:color="auto" w:fill="auto"/>
            <w:noWrap/>
            <w:vAlign w:val="bottom"/>
            <w:hideMark/>
          </w:tcPr>
          <w:p w:rsidR="003613D6" w:rsidRPr="003613D6" w:rsidRDefault="003613D6" w:rsidP="00111C1F">
            <w:pPr>
              <w:spacing w:line="240" w:lineRule="auto"/>
              <w:ind w:firstLine="0"/>
              <w:jc w:val="left"/>
              <w:rPr>
                <w:sz w:val="20"/>
                <w:szCs w:val="20"/>
              </w:rPr>
            </w:pPr>
          </w:p>
        </w:tc>
      </w:tr>
      <w:tr w:rsidR="00111C1F" w:rsidRPr="00111C1F" w:rsidTr="00111C1F">
        <w:trPr>
          <w:trHeight w:val="255"/>
        </w:trPr>
        <w:tc>
          <w:tcPr>
            <w:tcW w:w="1325" w:type="dxa"/>
            <w:tcBorders>
              <w:top w:val="nil"/>
              <w:left w:val="single" w:sz="4" w:space="0" w:color="auto"/>
              <w:bottom w:val="nil"/>
              <w:right w:val="nil"/>
            </w:tcBorders>
            <w:shd w:val="clear" w:color="auto" w:fill="auto"/>
            <w:noWrap/>
            <w:vAlign w:val="bottom"/>
            <w:hideMark/>
          </w:tcPr>
          <w:p w:rsidR="003613D6" w:rsidRPr="003613D6" w:rsidRDefault="003613D6" w:rsidP="00111C1F">
            <w:pPr>
              <w:spacing w:line="240" w:lineRule="auto"/>
              <w:ind w:firstLine="0"/>
              <w:jc w:val="right"/>
              <w:rPr>
                <w:rFonts w:ascii="Arial" w:hAnsi="Arial" w:cs="Arial"/>
                <w:b/>
                <w:bCs/>
                <w:sz w:val="20"/>
                <w:szCs w:val="20"/>
              </w:rPr>
            </w:pPr>
            <w:r w:rsidRPr="003613D6">
              <w:rPr>
                <w:rFonts w:ascii="Arial" w:hAnsi="Arial" w:cs="Arial"/>
                <w:b/>
                <w:bCs/>
                <w:sz w:val="20"/>
                <w:szCs w:val="20"/>
              </w:rPr>
              <w:t>ИНН/КПП:</w:t>
            </w:r>
          </w:p>
        </w:tc>
        <w:tc>
          <w:tcPr>
            <w:tcW w:w="4515" w:type="dxa"/>
            <w:tcBorders>
              <w:top w:val="nil"/>
              <w:left w:val="nil"/>
              <w:bottom w:val="nil"/>
              <w:right w:val="nil"/>
            </w:tcBorders>
            <w:shd w:val="clear" w:color="auto" w:fill="auto"/>
            <w:noWrap/>
            <w:vAlign w:val="bottom"/>
            <w:hideMark/>
          </w:tcPr>
          <w:p w:rsidR="003613D6" w:rsidRPr="003613D6" w:rsidRDefault="00111C1F" w:rsidP="00111C1F">
            <w:pPr>
              <w:spacing w:line="240" w:lineRule="auto"/>
              <w:ind w:firstLine="0"/>
              <w:jc w:val="left"/>
              <w:rPr>
                <w:rFonts w:ascii="Arial" w:hAnsi="Arial" w:cs="Arial"/>
                <w:b/>
                <w:bCs/>
                <w:sz w:val="20"/>
                <w:szCs w:val="20"/>
              </w:rPr>
            </w:pPr>
            <w:r w:rsidRPr="00111C1F">
              <w:rPr>
                <w:rFonts w:ascii="Arial" w:hAnsi="Arial" w:cs="Arial"/>
                <w:b/>
                <w:bCs/>
                <w:sz w:val="20"/>
                <w:szCs w:val="20"/>
              </w:rPr>
              <w:t xml:space="preserve">   ____________________________</w:t>
            </w:r>
          </w:p>
        </w:tc>
        <w:tc>
          <w:tcPr>
            <w:tcW w:w="87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rFonts w:ascii="Arial" w:hAnsi="Arial" w:cs="Arial"/>
                <w:b/>
                <w:bCs/>
                <w:sz w:val="20"/>
                <w:szCs w:val="20"/>
              </w:rPr>
            </w:pPr>
          </w:p>
        </w:tc>
        <w:tc>
          <w:tcPr>
            <w:tcW w:w="109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1113"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712" w:type="dxa"/>
            <w:tcBorders>
              <w:top w:val="nil"/>
              <w:left w:val="nil"/>
              <w:bottom w:val="nil"/>
              <w:right w:val="single" w:sz="4" w:space="0" w:color="auto"/>
            </w:tcBorders>
            <w:shd w:val="clear" w:color="auto" w:fill="auto"/>
            <w:noWrap/>
            <w:vAlign w:val="bottom"/>
            <w:hideMark/>
          </w:tcPr>
          <w:p w:rsidR="003613D6" w:rsidRPr="003613D6" w:rsidRDefault="003613D6" w:rsidP="00111C1F">
            <w:pPr>
              <w:spacing w:line="240" w:lineRule="auto"/>
              <w:ind w:firstLine="0"/>
              <w:jc w:val="left"/>
              <w:rPr>
                <w:sz w:val="20"/>
                <w:szCs w:val="20"/>
              </w:rPr>
            </w:pPr>
          </w:p>
        </w:tc>
      </w:tr>
      <w:tr w:rsidR="00111C1F" w:rsidRPr="00111C1F" w:rsidTr="00111C1F">
        <w:trPr>
          <w:trHeight w:val="255"/>
        </w:trPr>
        <w:tc>
          <w:tcPr>
            <w:tcW w:w="1325" w:type="dxa"/>
            <w:tcBorders>
              <w:top w:val="nil"/>
              <w:left w:val="single" w:sz="4" w:space="0" w:color="auto"/>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4515"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right"/>
              <w:rPr>
                <w:sz w:val="20"/>
                <w:szCs w:val="20"/>
              </w:rPr>
            </w:pPr>
          </w:p>
        </w:tc>
        <w:tc>
          <w:tcPr>
            <w:tcW w:w="87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right"/>
              <w:rPr>
                <w:sz w:val="20"/>
                <w:szCs w:val="20"/>
              </w:rPr>
            </w:pPr>
          </w:p>
        </w:tc>
        <w:tc>
          <w:tcPr>
            <w:tcW w:w="109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1113"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712" w:type="dxa"/>
            <w:tcBorders>
              <w:top w:val="nil"/>
              <w:left w:val="nil"/>
              <w:bottom w:val="nil"/>
              <w:right w:val="single" w:sz="4" w:space="0" w:color="auto"/>
            </w:tcBorders>
            <w:shd w:val="clear" w:color="auto" w:fill="auto"/>
            <w:noWrap/>
            <w:vAlign w:val="bottom"/>
            <w:hideMark/>
          </w:tcPr>
          <w:p w:rsidR="003613D6" w:rsidRPr="003613D6" w:rsidRDefault="003613D6" w:rsidP="00111C1F">
            <w:pPr>
              <w:spacing w:line="240" w:lineRule="auto"/>
              <w:ind w:firstLine="0"/>
              <w:jc w:val="left"/>
              <w:rPr>
                <w:sz w:val="20"/>
                <w:szCs w:val="20"/>
              </w:rPr>
            </w:pPr>
          </w:p>
        </w:tc>
      </w:tr>
      <w:tr w:rsidR="00111C1F" w:rsidRPr="00111C1F" w:rsidTr="00111C1F">
        <w:trPr>
          <w:trHeight w:val="255"/>
        </w:trPr>
        <w:tc>
          <w:tcPr>
            <w:tcW w:w="5840" w:type="dxa"/>
            <w:gridSpan w:val="2"/>
            <w:tcBorders>
              <w:top w:val="nil"/>
              <w:left w:val="single" w:sz="4" w:space="0" w:color="auto"/>
              <w:bottom w:val="nil"/>
              <w:right w:val="nil"/>
            </w:tcBorders>
            <w:shd w:val="clear" w:color="auto" w:fill="auto"/>
            <w:noWrap/>
            <w:vAlign w:val="bottom"/>
            <w:hideMark/>
          </w:tcPr>
          <w:p w:rsidR="003613D6" w:rsidRPr="003613D6" w:rsidRDefault="003613D6" w:rsidP="00111C1F">
            <w:pPr>
              <w:spacing w:line="240" w:lineRule="auto"/>
              <w:ind w:firstLine="0"/>
              <w:jc w:val="left"/>
              <w:rPr>
                <w:rFonts w:ascii="Arial" w:hAnsi="Arial" w:cs="Arial"/>
                <w:b/>
                <w:bCs/>
                <w:sz w:val="20"/>
                <w:szCs w:val="20"/>
              </w:rPr>
            </w:pPr>
            <w:r w:rsidRPr="003613D6">
              <w:rPr>
                <w:rFonts w:ascii="Arial" w:hAnsi="Arial" w:cs="Arial"/>
                <w:b/>
                <w:bCs/>
                <w:sz w:val="20"/>
                <w:szCs w:val="20"/>
              </w:rPr>
              <w:t xml:space="preserve">Сведения об </w:t>
            </w:r>
            <w:r w:rsidR="00111C1F" w:rsidRPr="00111C1F">
              <w:rPr>
                <w:rFonts w:ascii="Arial" w:hAnsi="Arial" w:cs="Arial"/>
                <w:b/>
                <w:bCs/>
                <w:sz w:val="20"/>
                <w:szCs w:val="20"/>
              </w:rPr>
              <w:t>объекте</w:t>
            </w:r>
            <w:r w:rsidRPr="003613D6">
              <w:rPr>
                <w:rFonts w:ascii="Arial" w:hAnsi="Arial" w:cs="Arial"/>
                <w:b/>
                <w:bCs/>
                <w:sz w:val="20"/>
                <w:szCs w:val="20"/>
              </w:rPr>
              <w:t xml:space="preserve">:     </w:t>
            </w:r>
          </w:p>
        </w:tc>
        <w:tc>
          <w:tcPr>
            <w:tcW w:w="87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rFonts w:ascii="Arial" w:hAnsi="Arial" w:cs="Arial"/>
                <w:b/>
                <w:bCs/>
                <w:sz w:val="20"/>
                <w:szCs w:val="20"/>
              </w:rPr>
            </w:pPr>
          </w:p>
        </w:tc>
        <w:tc>
          <w:tcPr>
            <w:tcW w:w="109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1113"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712" w:type="dxa"/>
            <w:tcBorders>
              <w:top w:val="nil"/>
              <w:left w:val="nil"/>
              <w:bottom w:val="nil"/>
              <w:right w:val="single" w:sz="4" w:space="0" w:color="auto"/>
            </w:tcBorders>
            <w:shd w:val="clear" w:color="auto" w:fill="auto"/>
            <w:noWrap/>
            <w:vAlign w:val="bottom"/>
            <w:hideMark/>
          </w:tcPr>
          <w:p w:rsidR="003613D6" w:rsidRPr="003613D6" w:rsidRDefault="003613D6" w:rsidP="00111C1F">
            <w:pPr>
              <w:spacing w:line="240" w:lineRule="auto"/>
              <w:ind w:firstLine="0"/>
              <w:jc w:val="left"/>
              <w:rPr>
                <w:sz w:val="20"/>
                <w:szCs w:val="20"/>
              </w:rPr>
            </w:pPr>
          </w:p>
        </w:tc>
      </w:tr>
      <w:tr w:rsidR="00111C1F" w:rsidRPr="00111C1F" w:rsidTr="00111C1F">
        <w:trPr>
          <w:trHeight w:val="255"/>
        </w:trPr>
        <w:tc>
          <w:tcPr>
            <w:tcW w:w="1325" w:type="dxa"/>
            <w:tcBorders>
              <w:top w:val="nil"/>
              <w:left w:val="single" w:sz="4" w:space="0" w:color="auto"/>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4515"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rFonts w:ascii="Arial" w:hAnsi="Arial" w:cs="Arial"/>
                <w:b/>
                <w:bCs/>
                <w:sz w:val="20"/>
                <w:szCs w:val="20"/>
              </w:rPr>
            </w:pPr>
            <w:r w:rsidRPr="003613D6">
              <w:rPr>
                <w:rFonts w:ascii="Arial" w:hAnsi="Arial" w:cs="Arial"/>
                <w:b/>
                <w:bCs/>
                <w:sz w:val="20"/>
                <w:szCs w:val="20"/>
              </w:rPr>
              <w:t xml:space="preserve">Согласно договору </w:t>
            </w:r>
          </w:p>
        </w:tc>
        <w:tc>
          <w:tcPr>
            <w:tcW w:w="87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rFonts w:ascii="Arial" w:hAnsi="Arial" w:cs="Arial"/>
                <w:b/>
                <w:bCs/>
                <w:sz w:val="20"/>
                <w:szCs w:val="20"/>
              </w:rPr>
            </w:pPr>
          </w:p>
        </w:tc>
        <w:tc>
          <w:tcPr>
            <w:tcW w:w="109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1113"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712" w:type="dxa"/>
            <w:tcBorders>
              <w:top w:val="nil"/>
              <w:left w:val="nil"/>
              <w:bottom w:val="nil"/>
              <w:right w:val="single" w:sz="4" w:space="0" w:color="auto"/>
            </w:tcBorders>
            <w:shd w:val="clear" w:color="auto" w:fill="auto"/>
            <w:noWrap/>
            <w:vAlign w:val="bottom"/>
            <w:hideMark/>
          </w:tcPr>
          <w:p w:rsidR="003613D6" w:rsidRPr="003613D6" w:rsidRDefault="003613D6" w:rsidP="00111C1F">
            <w:pPr>
              <w:spacing w:line="240" w:lineRule="auto"/>
              <w:ind w:firstLine="0"/>
              <w:jc w:val="left"/>
              <w:rPr>
                <w:sz w:val="20"/>
                <w:szCs w:val="20"/>
              </w:rPr>
            </w:pPr>
          </w:p>
        </w:tc>
      </w:tr>
      <w:tr w:rsidR="003613D6" w:rsidRPr="003613D6" w:rsidTr="00111C1F">
        <w:trPr>
          <w:trHeight w:val="255"/>
        </w:trPr>
        <w:tc>
          <w:tcPr>
            <w:tcW w:w="9637" w:type="dxa"/>
            <w:gridSpan w:val="6"/>
            <w:tcBorders>
              <w:top w:val="nil"/>
              <w:left w:val="single" w:sz="4" w:space="0" w:color="auto"/>
              <w:bottom w:val="nil"/>
              <w:right w:val="single" w:sz="4" w:space="0" w:color="auto"/>
            </w:tcBorders>
            <w:shd w:val="clear" w:color="auto" w:fill="auto"/>
            <w:noWrap/>
            <w:vAlign w:val="bottom"/>
            <w:hideMark/>
          </w:tcPr>
          <w:p w:rsidR="003613D6" w:rsidRPr="003613D6" w:rsidRDefault="003613D6" w:rsidP="00111C1F">
            <w:pPr>
              <w:spacing w:line="240" w:lineRule="auto"/>
              <w:ind w:firstLine="0"/>
              <w:jc w:val="left"/>
              <w:rPr>
                <w:rFonts w:ascii="Arial" w:hAnsi="Arial" w:cs="Arial"/>
                <w:b/>
                <w:bCs/>
                <w:sz w:val="20"/>
                <w:szCs w:val="20"/>
              </w:rPr>
            </w:pPr>
            <w:r w:rsidRPr="003613D6">
              <w:rPr>
                <w:rFonts w:ascii="Arial" w:hAnsi="Arial" w:cs="Arial"/>
                <w:b/>
                <w:bCs/>
                <w:sz w:val="20"/>
                <w:szCs w:val="20"/>
              </w:rPr>
              <w:t xml:space="preserve">       Выполненные работы, установленные запасные части и материалы </w:t>
            </w:r>
            <w:r w:rsidR="00111C1F" w:rsidRPr="00111C1F">
              <w:rPr>
                <w:rFonts w:ascii="Arial" w:hAnsi="Arial" w:cs="Arial"/>
                <w:b/>
                <w:bCs/>
                <w:sz w:val="20"/>
                <w:szCs w:val="20"/>
              </w:rPr>
              <w:t>Подрядчика</w:t>
            </w:r>
            <w:r w:rsidRPr="003613D6">
              <w:rPr>
                <w:rFonts w:ascii="Arial" w:hAnsi="Arial" w:cs="Arial"/>
                <w:b/>
                <w:bCs/>
                <w:sz w:val="20"/>
                <w:szCs w:val="20"/>
              </w:rPr>
              <w:t xml:space="preserve">, </w:t>
            </w:r>
          </w:p>
        </w:tc>
      </w:tr>
      <w:tr w:rsidR="00111C1F" w:rsidRPr="00111C1F" w:rsidTr="00111C1F">
        <w:trPr>
          <w:trHeight w:val="270"/>
        </w:trPr>
        <w:tc>
          <w:tcPr>
            <w:tcW w:w="5840" w:type="dxa"/>
            <w:gridSpan w:val="2"/>
            <w:tcBorders>
              <w:top w:val="nil"/>
              <w:left w:val="single" w:sz="4" w:space="0" w:color="auto"/>
              <w:bottom w:val="nil"/>
              <w:right w:val="nil"/>
            </w:tcBorders>
            <w:shd w:val="clear" w:color="auto" w:fill="auto"/>
            <w:noWrap/>
            <w:vAlign w:val="bottom"/>
            <w:hideMark/>
          </w:tcPr>
          <w:p w:rsidR="003613D6" w:rsidRPr="003613D6" w:rsidRDefault="003613D6" w:rsidP="00111C1F">
            <w:pPr>
              <w:spacing w:line="240" w:lineRule="auto"/>
              <w:ind w:firstLine="0"/>
              <w:jc w:val="left"/>
              <w:rPr>
                <w:rFonts w:ascii="Arial" w:hAnsi="Arial" w:cs="Arial"/>
                <w:b/>
                <w:bCs/>
                <w:sz w:val="20"/>
                <w:szCs w:val="20"/>
              </w:rPr>
            </w:pPr>
            <w:r w:rsidRPr="003613D6">
              <w:rPr>
                <w:rFonts w:ascii="Arial" w:hAnsi="Arial" w:cs="Arial"/>
                <w:b/>
                <w:bCs/>
                <w:sz w:val="20"/>
                <w:szCs w:val="20"/>
              </w:rPr>
              <w:t xml:space="preserve">       испол</w:t>
            </w:r>
            <w:r w:rsidR="00111C1F" w:rsidRPr="00111C1F">
              <w:rPr>
                <w:rFonts w:ascii="Arial" w:hAnsi="Arial" w:cs="Arial"/>
                <w:b/>
                <w:bCs/>
                <w:sz w:val="20"/>
                <w:szCs w:val="20"/>
              </w:rPr>
              <w:t>ь</w:t>
            </w:r>
            <w:r w:rsidRPr="003613D6">
              <w:rPr>
                <w:rFonts w:ascii="Arial" w:hAnsi="Arial" w:cs="Arial"/>
                <w:b/>
                <w:bCs/>
                <w:sz w:val="20"/>
                <w:szCs w:val="20"/>
              </w:rPr>
              <w:t>зованные в работе:</w:t>
            </w:r>
          </w:p>
        </w:tc>
        <w:tc>
          <w:tcPr>
            <w:tcW w:w="87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rFonts w:ascii="Arial" w:hAnsi="Arial" w:cs="Arial"/>
                <w:b/>
                <w:bCs/>
                <w:sz w:val="20"/>
                <w:szCs w:val="20"/>
              </w:rPr>
            </w:pPr>
          </w:p>
        </w:tc>
        <w:tc>
          <w:tcPr>
            <w:tcW w:w="109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1113"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712" w:type="dxa"/>
            <w:tcBorders>
              <w:top w:val="nil"/>
              <w:left w:val="nil"/>
              <w:bottom w:val="nil"/>
              <w:right w:val="single" w:sz="4" w:space="0" w:color="auto"/>
            </w:tcBorders>
            <w:shd w:val="clear" w:color="auto" w:fill="auto"/>
            <w:noWrap/>
            <w:vAlign w:val="bottom"/>
            <w:hideMark/>
          </w:tcPr>
          <w:p w:rsidR="003613D6" w:rsidRPr="003613D6" w:rsidRDefault="003613D6" w:rsidP="00111C1F">
            <w:pPr>
              <w:spacing w:line="240" w:lineRule="auto"/>
              <w:ind w:firstLine="0"/>
              <w:jc w:val="left"/>
              <w:rPr>
                <w:sz w:val="20"/>
                <w:szCs w:val="20"/>
              </w:rPr>
            </w:pPr>
          </w:p>
        </w:tc>
      </w:tr>
      <w:tr w:rsidR="00111C1F" w:rsidRPr="00111C1F" w:rsidTr="00111C1F">
        <w:trPr>
          <w:trHeight w:val="465"/>
        </w:trPr>
        <w:tc>
          <w:tcPr>
            <w:tcW w:w="132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w:t>
            </w:r>
          </w:p>
        </w:tc>
        <w:tc>
          <w:tcPr>
            <w:tcW w:w="4515" w:type="dxa"/>
            <w:tcBorders>
              <w:top w:val="single" w:sz="8" w:space="0" w:color="auto"/>
              <w:left w:val="nil"/>
              <w:bottom w:val="single" w:sz="8" w:space="0" w:color="auto"/>
              <w:right w:val="nil"/>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 xml:space="preserve">Наименование работы </w:t>
            </w:r>
          </w:p>
        </w:tc>
        <w:tc>
          <w:tcPr>
            <w:tcW w:w="876" w:type="dxa"/>
            <w:tcBorders>
              <w:top w:val="single" w:sz="8" w:space="0" w:color="auto"/>
              <w:left w:val="single" w:sz="4" w:space="0" w:color="auto"/>
              <w:bottom w:val="single" w:sz="8" w:space="0" w:color="auto"/>
              <w:right w:val="nil"/>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Ед. изм.</w:t>
            </w:r>
          </w:p>
        </w:tc>
        <w:tc>
          <w:tcPr>
            <w:tcW w:w="1096" w:type="dxa"/>
            <w:tcBorders>
              <w:top w:val="single" w:sz="8" w:space="0" w:color="auto"/>
              <w:left w:val="single" w:sz="4" w:space="0" w:color="auto"/>
              <w:bottom w:val="single" w:sz="8" w:space="0" w:color="auto"/>
              <w:right w:val="nil"/>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Количество</w:t>
            </w:r>
          </w:p>
        </w:tc>
        <w:tc>
          <w:tcPr>
            <w:tcW w:w="1113" w:type="dxa"/>
            <w:tcBorders>
              <w:top w:val="single" w:sz="8" w:space="0" w:color="auto"/>
              <w:left w:val="single" w:sz="4" w:space="0" w:color="auto"/>
              <w:bottom w:val="single" w:sz="8" w:space="0" w:color="auto"/>
              <w:right w:val="nil"/>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Цена</w:t>
            </w:r>
          </w:p>
        </w:tc>
        <w:tc>
          <w:tcPr>
            <w:tcW w:w="71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Сумма</w:t>
            </w:r>
          </w:p>
        </w:tc>
      </w:tr>
      <w:tr w:rsidR="00111C1F" w:rsidRPr="00111C1F" w:rsidTr="00111C1F">
        <w:trPr>
          <w:trHeight w:val="255"/>
        </w:trPr>
        <w:tc>
          <w:tcPr>
            <w:tcW w:w="13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 </w:t>
            </w:r>
          </w:p>
        </w:tc>
        <w:tc>
          <w:tcPr>
            <w:tcW w:w="4515" w:type="dxa"/>
            <w:tcBorders>
              <w:top w:val="single" w:sz="4" w:space="0" w:color="auto"/>
              <w:left w:val="nil"/>
              <w:bottom w:val="single" w:sz="4" w:space="0" w:color="auto"/>
              <w:right w:val="single" w:sz="4" w:space="0" w:color="auto"/>
            </w:tcBorders>
            <w:shd w:val="clear" w:color="auto" w:fill="auto"/>
            <w:noWrap/>
            <w:vAlign w:val="bottom"/>
            <w:hideMark/>
          </w:tcPr>
          <w:p w:rsidR="003613D6" w:rsidRPr="003613D6" w:rsidRDefault="003613D6" w:rsidP="00111C1F">
            <w:pPr>
              <w:spacing w:line="240" w:lineRule="auto"/>
              <w:ind w:firstLine="0"/>
              <w:jc w:val="left"/>
              <w:rPr>
                <w:rFonts w:ascii="Arial" w:hAnsi="Arial" w:cs="Arial"/>
                <w:sz w:val="20"/>
                <w:szCs w:val="20"/>
              </w:rPr>
            </w:pPr>
            <w:r w:rsidRPr="003613D6">
              <w:rPr>
                <w:rFonts w:ascii="Arial" w:hAnsi="Arial" w:cs="Arial"/>
                <w:sz w:val="20"/>
                <w:szCs w:val="20"/>
              </w:rPr>
              <w:t> </w:t>
            </w: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3613D6" w:rsidRPr="003613D6" w:rsidRDefault="003613D6" w:rsidP="00111C1F">
            <w:pPr>
              <w:spacing w:line="240" w:lineRule="auto"/>
              <w:ind w:firstLine="0"/>
              <w:jc w:val="left"/>
              <w:rPr>
                <w:rFonts w:ascii="Arial" w:hAnsi="Arial" w:cs="Arial"/>
                <w:b/>
                <w:bCs/>
                <w:sz w:val="16"/>
                <w:szCs w:val="16"/>
              </w:rPr>
            </w:pPr>
            <w:r w:rsidRPr="003613D6">
              <w:rPr>
                <w:rFonts w:ascii="Arial" w:hAnsi="Arial" w:cs="Arial"/>
                <w:b/>
                <w:bCs/>
                <w:sz w:val="16"/>
                <w:szCs w:val="16"/>
              </w:rPr>
              <w:t> </w:t>
            </w:r>
          </w:p>
        </w:tc>
        <w:tc>
          <w:tcPr>
            <w:tcW w:w="1096" w:type="dxa"/>
            <w:tcBorders>
              <w:top w:val="nil"/>
              <w:left w:val="nil"/>
              <w:bottom w:val="single" w:sz="4" w:space="0" w:color="auto"/>
              <w:right w:val="single" w:sz="4" w:space="0" w:color="auto"/>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 </w:t>
            </w:r>
          </w:p>
        </w:tc>
        <w:tc>
          <w:tcPr>
            <w:tcW w:w="1113" w:type="dxa"/>
            <w:tcBorders>
              <w:top w:val="nil"/>
              <w:left w:val="nil"/>
              <w:bottom w:val="single" w:sz="4" w:space="0" w:color="auto"/>
              <w:right w:val="single" w:sz="4" w:space="0" w:color="auto"/>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 </w:t>
            </w:r>
          </w:p>
        </w:tc>
        <w:tc>
          <w:tcPr>
            <w:tcW w:w="712" w:type="dxa"/>
            <w:tcBorders>
              <w:top w:val="nil"/>
              <w:left w:val="nil"/>
              <w:bottom w:val="single" w:sz="4" w:space="0" w:color="auto"/>
              <w:right w:val="single" w:sz="4" w:space="0" w:color="auto"/>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 </w:t>
            </w:r>
          </w:p>
        </w:tc>
      </w:tr>
      <w:tr w:rsidR="00111C1F" w:rsidRPr="00111C1F" w:rsidTr="00111C1F">
        <w:trPr>
          <w:trHeight w:val="255"/>
        </w:trPr>
        <w:tc>
          <w:tcPr>
            <w:tcW w:w="1325" w:type="dxa"/>
            <w:tcBorders>
              <w:top w:val="nil"/>
              <w:left w:val="single" w:sz="4" w:space="0" w:color="auto"/>
              <w:bottom w:val="single" w:sz="4" w:space="0" w:color="auto"/>
              <w:right w:val="single" w:sz="4" w:space="0" w:color="auto"/>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 </w:t>
            </w:r>
          </w:p>
        </w:tc>
        <w:tc>
          <w:tcPr>
            <w:tcW w:w="4515" w:type="dxa"/>
            <w:tcBorders>
              <w:top w:val="nil"/>
              <w:left w:val="nil"/>
              <w:bottom w:val="single" w:sz="4" w:space="0" w:color="auto"/>
              <w:right w:val="single" w:sz="4" w:space="0" w:color="auto"/>
            </w:tcBorders>
            <w:shd w:val="clear" w:color="auto" w:fill="auto"/>
            <w:noWrap/>
            <w:vAlign w:val="bottom"/>
            <w:hideMark/>
          </w:tcPr>
          <w:p w:rsidR="003613D6" w:rsidRPr="003613D6" w:rsidRDefault="003613D6" w:rsidP="00111C1F">
            <w:pPr>
              <w:spacing w:line="240" w:lineRule="auto"/>
              <w:ind w:firstLine="0"/>
              <w:jc w:val="left"/>
              <w:rPr>
                <w:rFonts w:ascii="Arial" w:hAnsi="Arial" w:cs="Arial"/>
                <w:sz w:val="20"/>
                <w:szCs w:val="20"/>
              </w:rPr>
            </w:pPr>
            <w:r w:rsidRPr="003613D6">
              <w:rPr>
                <w:rFonts w:ascii="Arial" w:hAnsi="Arial" w:cs="Arial"/>
                <w:sz w:val="20"/>
                <w:szCs w:val="20"/>
              </w:rPr>
              <w:t> </w:t>
            </w:r>
          </w:p>
        </w:tc>
        <w:tc>
          <w:tcPr>
            <w:tcW w:w="876" w:type="dxa"/>
            <w:tcBorders>
              <w:top w:val="nil"/>
              <w:left w:val="nil"/>
              <w:bottom w:val="single" w:sz="4" w:space="0" w:color="auto"/>
              <w:right w:val="single" w:sz="4" w:space="0" w:color="auto"/>
            </w:tcBorders>
            <w:shd w:val="clear" w:color="auto" w:fill="auto"/>
            <w:vAlign w:val="center"/>
            <w:hideMark/>
          </w:tcPr>
          <w:p w:rsidR="003613D6" w:rsidRPr="003613D6" w:rsidRDefault="003613D6" w:rsidP="00111C1F">
            <w:pPr>
              <w:spacing w:line="240" w:lineRule="auto"/>
              <w:ind w:firstLine="0"/>
              <w:jc w:val="left"/>
              <w:rPr>
                <w:rFonts w:ascii="Arial" w:hAnsi="Arial" w:cs="Arial"/>
                <w:b/>
                <w:bCs/>
                <w:sz w:val="16"/>
                <w:szCs w:val="16"/>
              </w:rPr>
            </w:pPr>
            <w:r w:rsidRPr="003613D6">
              <w:rPr>
                <w:rFonts w:ascii="Arial" w:hAnsi="Arial" w:cs="Arial"/>
                <w:b/>
                <w:bCs/>
                <w:sz w:val="16"/>
                <w:szCs w:val="16"/>
              </w:rPr>
              <w:t> </w:t>
            </w:r>
          </w:p>
        </w:tc>
        <w:tc>
          <w:tcPr>
            <w:tcW w:w="1096" w:type="dxa"/>
            <w:tcBorders>
              <w:top w:val="nil"/>
              <w:left w:val="nil"/>
              <w:bottom w:val="single" w:sz="4" w:space="0" w:color="auto"/>
              <w:right w:val="single" w:sz="4" w:space="0" w:color="auto"/>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 </w:t>
            </w:r>
          </w:p>
        </w:tc>
        <w:tc>
          <w:tcPr>
            <w:tcW w:w="1113" w:type="dxa"/>
            <w:tcBorders>
              <w:top w:val="nil"/>
              <w:left w:val="nil"/>
              <w:bottom w:val="single" w:sz="4" w:space="0" w:color="auto"/>
              <w:right w:val="single" w:sz="4" w:space="0" w:color="auto"/>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 </w:t>
            </w:r>
          </w:p>
        </w:tc>
        <w:tc>
          <w:tcPr>
            <w:tcW w:w="712" w:type="dxa"/>
            <w:tcBorders>
              <w:top w:val="nil"/>
              <w:left w:val="nil"/>
              <w:bottom w:val="single" w:sz="4" w:space="0" w:color="auto"/>
              <w:right w:val="single" w:sz="4" w:space="0" w:color="auto"/>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 </w:t>
            </w:r>
          </w:p>
        </w:tc>
      </w:tr>
      <w:tr w:rsidR="00111C1F" w:rsidRPr="00111C1F" w:rsidTr="00111C1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bottom"/>
            <w:hideMark/>
          </w:tcPr>
          <w:p w:rsidR="003613D6" w:rsidRPr="003613D6" w:rsidRDefault="003613D6" w:rsidP="00111C1F">
            <w:pPr>
              <w:spacing w:line="240" w:lineRule="auto"/>
              <w:ind w:firstLine="0"/>
              <w:jc w:val="left"/>
              <w:rPr>
                <w:rFonts w:ascii="Arial" w:hAnsi="Arial" w:cs="Arial"/>
                <w:sz w:val="16"/>
                <w:szCs w:val="16"/>
              </w:rPr>
            </w:pPr>
            <w:r w:rsidRPr="003613D6">
              <w:rPr>
                <w:rFonts w:ascii="Arial" w:hAnsi="Arial" w:cs="Arial"/>
                <w:sz w:val="16"/>
                <w:szCs w:val="16"/>
              </w:rPr>
              <w:t> </w:t>
            </w:r>
          </w:p>
        </w:tc>
        <w:tc>
          <w:tcPr>
            <w:tcW w:w="4515" w:type="dxa"/>
            <w:tcBorders>
              <w:top w:val="nil"/>
              <w:left w:val="nil"/>
              <w:bottom w:val="single" w:sz="4" w:space="0" w:color="auto"/>
              <w:right w:val="single" w:sz="4" w:space="0" w:color="auto"/>
            </w:tcBorders>
            <w:shd w:val="clear" w:color="auto" w:fill="auto"/>
            <w:noWrap/>
            <w:vAlign w:val="bottom"/>
            <w:hideMark/>
          </w:tcPr>
          <w:p w:rsidR="003613D6" w:rsidRPr="003613D6" w:rsidRDefault="003613D6" w:rsidP="00111C1F">
            <w:pPr>
              <w:spacing w:line="240" w:lineRule="auto"/>
              <w:ind w:firstLine="0"/>
              <w:jc w:val="left"/>
              <w:rPr>
                <w:rFonts w:ascii="Arial" w:hAnsi="Arial" w:cs="Arial"/>
                <w:sz w:val="16"/>
                <w:szCs w:val="16"/>
              </w:rPr>
            </w:pPr>
            <w:r w:rsidRPr="003613D6">
              <w:rPr>
                <w:rFonts w:ascii="Arial" w:hAnsi="Arial" w:cs="Arial"/>
                <w:sz w:val="16"/>
                <w:szCs w:val="16"/>
              </w:rPr>
              <w:t> </w:t>
            </w:r>
          </w:p>
        </w:tc>
        <w:tc>
          <w:tcPr>
            <w:tcW w:w="876" w:type="dxa"/>
            <w:tcBorders>
              <w:top w:val="nil"/>
              <w:left w:val="nil"/>
              <w:bottom w:val="single" w:sz="4" w:space="0" w:color="auto"/>
              <w:right w:val="single" w:sz="4" w:space="0" w:color="auto"/>
            </w:tcBorders>
            <w:shd w:val="clear" w:color="auto" w:fill="auto"/>
            <w:hideMark/>
          </w:tcPr>
          <w:p w:rsidR="003613D6" w:rsidRPr="003613D6" w:rsidRDefault="003613D6" w:rsidP="00111C1F">
            <w:pPr>
              <w:spacing w:line="240" w:lineRule="auto"/>
              <w:ind w:firstLine="0"/>
              <w:jc w:val="left"/>
              <w:rPr>
                <w:rFonts w:ascii="Arial" w:hAnsi="Arial" w:cs="Arial"/>
                <w:sz w:val="20"/>
                <w:szCs w:val="20"/>
              </w:rPr>
            </w:pPr>
            <w:r w:rsidRPr="003613D6">
              <w:rPr>
                <w:rFonts w:ascii="Arial" w:hAnsi="Arial" w:cs="Arial"/>
                <w:sz w:val="20"/>
                <w:szCs w:val="20"/>
              </w:rPr>
              <w:t> </w:t>
            </w:r>
          </w:p>
        </w:tc>
        <w:tc>
          <w:tcPr>
            <w:tcW w:w="1096" w:type="dxa"/>
            <w:tcBorders>
              <w:top w:val="nil"/>
              <w:left w:val="nil"/>
              <w:bottom w:val="single" w:sz="4" w:space="0" w:color="auto"/>
              <w:right w:val="single" w:sz="4" w:space="0" w:color="auto"/>
            </w:tcBorders>
            <w:shd w:val="clear" w:color="auto" w:fill="auto"/>
            <w:vAlign w:val="center"/>
            <w:hideMark/>
          </w:tcPr>
          <w:p w:rsidR="003613D6" w:rsidRPr="003613D6" w:rsidRDefault="003613D6" w:rsidP="00111C1F">
            <w:pPr>
              <w:spacing w:line="240" w:lineRule="auto"/>
              <w:ind w:firstLine="0"/>
              <w:jc w:val="center"/>
              <w:rPr>
                <w:rFonts w:ascii="Arial" w:hAnsi="Arial" w:cs="Arial"/>
                <w:sz w:val="20"/>
                <w:szCs w:val="20"/>
              </w:rPr>
            </w:pPr>
            <w:r w:rsidRPr="003613D6">
              <w:rPr>
                <w:rFonts w:ascii="Arial" w:hAnsi="Arial" w:cs="Arial"/>
                <w:sz w:val="20"/>
                <w:szCs w:val="20"/>
              </w:rPr>
              <w:t> </w:t>
            </w:r>
          </w:p>
        </w:tc>
        <w:tc>
          <w:tcPr>
            <w:tcW w:w="1113" w:type="dxa"/>
            <w:tcBorders>
              <w:top w:val="nil"/>
              <w:left w:val="nil"/>
              <w:bottom w:val="single" w:sz="4" w:space="0" w:color="auto"/>
              <w:right w:val="nil"/>
            </w:tcBorders>
            <w:shd w:val="clear" w:color="auto" w:fill="auto"/>
            <w:noWrap/>
            <w:vAlign w:val="center"/>
            <w:hideMark/>
          </w:tcPr>
          <w:p w:rsidR="003613D6" w:rsidRPr="003613D6" w:rsidRDefault="003613D6" w:rsidP="00111C1F">
            <w:pPr>
              <w:spacing w:line="240" w:lineRule="auto"/>
              <w:ind w:firstLine="0"/>
              <w:jc w:val="right"/>
              <w:rPr>
                <w:rFonts w:ascii="Arial" w:hAnsi="Arial" w:cs="Arial"/>
                <w:b/>
                <w:bCs/>
                <w:sz w:val="16"/>
                <w:szCs w:val="16"/>
              </w:rPr>
            </w:pPr>
            <w:r w:rsidRPr="003613D6">
              <w:rPr>
                <w:rFonts w:ascii="Arial" w:hAnsi="Arial" w:cs="Arial"/>
                <w:b/>
                <w:bCs/>
                <w:sz w:val="16"/>
                <w:szCs w:val="16"/>
              </w:rPr>
              <w:t>Итого</w:t>
            </w:r>
          </w:p>
        </w:tc>
        <w:tc>
          <w:tcPr>
            <w:tcW w:w="712" w:type="dxa"/>
            <w:tcBorders>
              <w:top w:val="nil"/>
              <w:left w:val="single" w:sz="4" w:space="0" w:color="auto"/>
              <w:bottom w:val="single" w:sz="4" w:space="0" w:color="auto"/>
              <w:right w:val="single" w:sz="4" w:space="0" w:color="auto"/>
            </w:tcBorders>
            <w:shd w:val="clear" w:color="auto" w:fill="auto"/>
            <w:vAlign w:val="center"/>
            <w:hideMark/>
          </w:tcPr>
          <w:p w:rsidR="003613D6" w:rsidRPr="003613D6" w:rsidRDefault="003613D6" w:rsidP="00111C1F">
            <w:pPr>
              <w:spacing w:line="240" w:lineRule="auto"/>
              <w:ind w:firstLine="0"/>
              <w:jc w:val="right"/>
              <w:rPr>
                <w:rFonts w:ascii="Arial" w:hAnsi="Arial" w:cs="Arial"/>
                <w:sz w:val="20"/>
                <w:szCs w:val="20"/>
              </w:rPr>
            </w:pPr>
            <w:r w:rsidRPr="003613D6">
              <w:rPr>
                <w:rFonts w:ascii="Arial" w:hAnsi="Arial" w:cs="Arial"/>
                <w:sz w:val="20"/>
                <w:szCs w:val="20"/>
              </w:rPr>
              <w:t>0,00</w:t>
            </w:r>
          </w:p>
        </w:tc>
      </w:tr>
      <w:tr w:rsidR="00111C1F" w:rsidRPr="00111C1F" w:rsidTr="00111C1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bottom"/>
            <w:hideMark/>
          </w:tcPr>
          <w:p w:rsidR="003613D6" w:rsidRPr="003613D6" w:rsidRDefault="003613D6" w:rsidP="00111C1F">
            <w:pPr>
              <w:spacing w:line="240" w:lineRule="auto"/>
              <w:ind w:firstLine="0"/>
              <w:jc w:val="left"/>
              <w:rPr>
                <w:rFonts w:ascii="Arial" w:hAnsi="Arial" w:cs="Arial"/>
                <w:sz w:val="16"/>
                <w:szCs w:val="16"/>
              </w:rPr>
            </w:pPr>
            <w:r w:rsidRPr="003613D6">
              <w:rPr>
                <w:rFonts w:ascii="Arial" w:hAnsi="Arial" w:cs="Arial"/>
                <w:sz w:val="16"/>
                <w:szCs w:val="16"/>
              </w:rPr>
              <w:t> </w:t>
            </w:r>
          </w:p>
        </w:tc>
        <w:tc>
          <w:tcPr>
            <w:tcW w:w="4515" w:type="dxa"/>
            <w:tcBorders>
              <w:top w:val="nil"/>
              <w:left w:val="nil"/>
              <w:bottom w:val="single" w:sz="4" w:space="0" w:color="auto"/>
              <w:right w:val="single" w:sz="4" w:space="0" w:color="auto"/>
            </w:tcBorders>
            <w:shd w:val="clear" w:color="auto" w:fill="auto"/>
            <w:noWrap/>
            <w:vAlign w:val="bottom"/>
            <w:hideMark/>
          </w:tcPr>
          <w:p w:rsidR="003613D6" w:rsidRPr="003613D6" w:rsidRDefault="003613D6" w:rsidP="00111C1F">
            <w:pPr>
              <w:spacing w:line="240" w:lineRule="auto"/>
              <w:ind w:firstLine="0"/>
              <w:jc w:val="left"/>
              <w:rPr>
                <w:rFonts w:ascii="Arial" w:hAnsi="Arial" w:cs="Arial"/>
                <w:sz w:val="16"/>
                <w:szCs w:val="16"/>
              </w:rPr>
            </w:pPr>
            <w:r w:rsidRPr="003613D6">
              <w:rPr>
                <w:rFonts w:ascii="Arial" w:hAnsi="Arial" w:cs="Arial"/>
                <w:sz w:val="16"/>
                <w:szCs w:val="16"/>
              </w:rPr>
              <w:t> </w:t>
            </w:r>
          </w:p>
        </w:tc>
        <w:tc>
          <w:tcPr>
            <w:tcW w:w="876" w:type="dxa"/>
            <w:tcBorders>
              <w:top w:val="nil"/>
              <w:left w:val="nil"/>
              <w:bottom w:val="single" w:sz="4" w:space="0" w:color="auto"/>
              <w:right w:val="single" w:sz="4" w:space="0" w:color="auto"/>
            </w:tcBorders>
            <w:shd w:val="clear" w:color="auto" w:fill="auto"/>
            <w:hideMark/>
          </w:tcPr>
          <w:p w:rsidR="003613D6" w:rsidRPr="003613D6" w:rsidRDefault="003613D6" w:rsidP="00111C1F">
            <w:pPr>
              <w:spacing w:line="240" w:lineRule="auto"/>
              <w:ind w:firstLine="0"/>
              <w:jc w:val="left"/>
              <w:rPr>
                <w:rFonts w:ascii="Arial" w:hAnsi="Arial" w:cs="Arial"/>
                <w:sz w:val="20"/>
                <w:szCs w:val="20"/>
              </w:rPr>
            </w:pPr>
            <w:r w:rsidRPr="003613D6">
              <w:rPr>
                <w:rFonts w:ascii="Arial" w:hAnsi="Arial" w:cs="Arial"/>
                <w:sz w:val="20"/>
                <w:szCs w:val="20"/>
              </w:rPr>
              <w:t> </w:t>
            </w:r>
          </w:p>
        </w:tc>
        <w:tc>
          <w:tcPr>
            <w:tcW w:w="1096" w:type="dxa"/>
            <w:tcBorders>
              <w:top w:val="nil"/>
              <w:left w:val="nil"/>
              <w:bottom w:val="single" w:sz="4" w:space="0" w:color="auto"/>
              <w:right w:val="single" w:sz="4" w:space="0" w:color="auto"/>
            </w:tcBorders>
            <w:shd w:val="clear" w:color="auto" w:fill="auto"/>
            <w:vAlign w:val="center"/>
            <w:hideMark/>
          </w:tcPr>
          <w:p w:rsidR="003613D6" w:rsidRPr="003613D6" w:rsidRDefault="003613D6" w:rsidP="00111C1F">
            <w:pPr>
              <w:spacing w:line="240" w:lineRule="auto"/>
              <w:ind w:firstLine="0"/>
              <w:jc w:val="center"/>
              <w:rPr>
                <w:rFonts w:ascii="Arial" w:hAnsi="Arial" w:cs="Arial"/>
                <w:sz w:val="20"/>
                <w:szCs w:val="20"/>
              </w:rPr>
            </w:pPr>
            <w:r w:rsidRPr="003613D6">
              <w:rPr>
                <w:rFonts w:ascii="Arial" w:hAnsi="Arial" w:cs="Arial"/>
                <w:sz w:val="20"/>
                <w:szCs w:val="20"/>
              </w:rPr>
              <w:t> </w:t>
            </w:r>
          </w:p>
        </w:tc>
        <w:tc>
          <w:tcPr>
            <w:tcW w:w="1113" w:type="dxa"/>
            <w:tcBorders>
              <w:top w:val="nil"/>
              <w:left w:val="nil"/>
              <w:bottom w:val="single" w:sz="4" w:space="0" w:color="auto"/>
              <w:right w:val="nil"/>
            </w:tcBorders>
            <w:shd w:val="clear" w:color="auto" w:fill="auto"/>
            <w:noWrap/>
            <w:vAlign w:val="center"/>
            <w:hideMark/>
          </w:tcPr>
          <w:p w:rsidR="003613D6" w:rsidRPr="003613D6" w:rsidRDefault="003613D6" w:rsidP="00111C1F">
            <w:pPr>
              <w:spacing w:line="240" w:lineRule="auto"/>
              <w:ind w:firstLine="0"/>
              <w:jc w:val="right"/>
              <w:rPr>
                <w:rFonts w:ascii="Arial" w:hAnsi="Arial" w:cs="Arial"/>
                <w:b/>
                <w:bCs/>
                <w:sz w:val="16"/>
                <w:szCs w:val="16"/>
              </w:rPr>
            </w:pPr>
            <w:r w:rsidRPr="003613D6">
              <w:rPr>
                <w:rFonts w:ascii="Arial" w:hAnsi="Arial" w:cs="Arial"/>
                <w:b/>
                <w:bCs/>
                <w:sz w:val="16"/>
                <w:szCs w:val="16"/>
              </w:rPr>
              <w:t>Итого НДС:</w:t>
            </w:r>
          </w:p>
        </w:tc>
        <w:tc>
          <w:tcPr>
            <w:tcW w:w="712" w:type="dxa"/>
            <w:tcBorders>
              <w:top w:val="nil"/>
              <w:left w:val="single" w:sz="4" w:space="0" w:color="auto"/>
              <w:bottom w:val="single" w:sz="4" w:space="0" w:color="auto"/>
              <w:right w:val="single" w:sz="4" w:space="0" w:color="auto"/>
            </w:tcBorders>
            <w:shd w:val="clear" w:color="auto" w:fill="auto"/>
            <w:noWrap/>
            <w:vAlign w:val="bottom"/>
            <w:hideMark/>
          </w:tcPr>
          <w:p w:rsidR="003613D6" w:rsidRPr="003613D6" w:rsidRDefault="003613D6" w:rsidP="00111C1F">
            <w:pPr>
              <w:spacing w:line="240" w:lineRule="auto"/>
              <w:ind w:firstLine="0"/>
              <w:jc w:val="right"/>
              <w:rPr>
                <w:rFonts w:ascii="Arial" w:hAnsi="Arial" w:cs="Arial"/>
                <w:sz w:val="20"/>
                <w:szCs w:val="20"/>
              </w:rPr>
            </w:pPr>
            <w:r w:rsidRPr="003613D6">
              <w:rPr>
                <w:rFonts w:ascii="Arial" w:hAnsi="Arial" w:cs="Arial"/>
                <w:sz w:val="20"/>
                <w:szCs w:val="20"/>
              </w:rPr>
              <w:t>-</w:t>
            </w:r>
          </w:p>
        </w:tc>
      </w:tr>
      <w:tr w:rsidR="00111C1F" w:rsidRPr="00111C1F" w:rsidTr="00111C1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bottom"/>
            <w:hideMark/>
          </w:tcPr>
          <w:p w:rsidR="003613D6" w:rsidRPr="003613D6" w:rsidRDefault="003613D6" w:rsidP="00111C1F">
            <w:pPr>
              <w:spacing w:line="240" w:lineRule="auto"/>
              <w:ind w:firstLine="0"/>
              <w:jc w:val="left"/>
              <w:rPr>
                <w:rFonts w:ascii="Arial" w:hAnsi="Arial" w:cs="Arial"/>
                <w:b/>
                <w:bCs/>
                <w:sz w:val="16"/>
                <w:szCs w:val="16"/>
              </w:rPr>
            </w:pPr>
            <w:r w:rsidRPr="003613D6">
              <w:rPr>
                <w:rFonts w:ascii="Arial" w:hAnsi="Arial" w:cs="Arial"/>
                <w:b/>
                <w:bCs/>
                <w:sz w:val="16"/>
                <w:szCs w:val="16"/>
              </w:rPr>
              <w:t xml:space="preserve">Всего </w:t>
            </w:r>
            <w:r w:rsidR="00111C1F" w:rsidRPr="00111C1F">
              <w:rPr>
                <w:rFonts w:ascii="Arial" w:hAnsi="Arial" w:cs="Arial"/>
                <w:b/>
                <w:bCs/>
                <w:sz w:val="16"/>
                <w:szCs w:val="16"/>
              </w:rPr>
              <w:t>выполнено работ</w:t>
            </w:r>
            <w:r w:rsidRPr="003613D6">
              <w:rPr>
                <w:rFonts w:ascii="Arial" w:hAnsi="Arial" w:cs="Arial"/>
                <w:b/>
                <w:bCs/>
                <w:sz w:val="16"/>
                <w:szCs w:val="16"/>
              </w:rPr>
              <w:t xml:space="preserve"> на сумму:</w:t>
            </w:r>
          </w:p>
        </w:tc>
        <w:tc>
          <w:tcPr>
            <w:tcW w:w="4515" w:type="dxa"/>
            <w:tcBorders>
              <w:top w:val="nil"/>
              <w:left w:val="nil"/>
              <w:bottom w:val="single" w:sz="4" w:space="0" w:color="auto"/>
              <w:right w:val="single" w:sz="4" w:space="0" w:color="auto"/>
            </w:tcBorders>
            <w:shd w:val="clear" w:color="auto" w:fill="auto"/>
            <w:noWrap/>
            <w:vAlign w:val="bottom"/>
            <w:hideMark/>
          </w:tcPr>
          <w:p w:rsidR="003613D6" w:rsidRPr="003613D6" w:rsidRDefault="003613D6" w:rsidP="00111C1F">
            <w:pPr>
              <w:spacing w:line="240" w:lineRule="auto"/>
              <w:ind w:firstLine="0"/>
              <w:jc w:val="left"/>
              <w:rPr>
                <w:rFonts w:ascii="Arial" w:hAnsi="Arial" w:cs="Arial"/>
                <w:sz w:val="16"/>
                <w:szCs w:val="16"/>
              </w:rPr>
            </w:pPr>
            <w:r w:rsidRPr="003613D6">
              <w:rPr>
                <w:rFonts w:ascii="Arial" w:hAnsi="Arial" w:cs="Arial"/>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rsidR="003613D6" w:rsidRPr="003613D6" w:rsidRDefault="003613D6" w:rsidP="00111C1F">
            <w:pPr>
              <w:spacing w:line="240" w:lineRule="auto"/>
              <w:ind w:firstLine="0"/>
              <w:jc w:val="left"/>
              <w:rPr>
                <w:rFonts w:ascii="Arial" w:hAnsi="Arial" w:cs="Arial"/>
                <w:sz w:val="16"/>
                <w:szCs w:val="16"/>
              </w:rPr>
            </w:pPr>
            <w:r w:rsidRPr="003613D6">
              <w:rPr>
                <w:rFonts w:ascii="Arial" w:hAnsi="Arial" w:cs="Arial"/>
                <w:sz w:val="16"/>
                <w:szCs w:val="16"/>
              </w:rPr>
              <w:t> </w:t>
            </w:r>
          </w:p>
        </w:tc>
        <w:tc>
          <w:tcPr>
            <w:tcW w:w="1096" w:type="dxa"/>
            <w:tcBorders>
              <w:top w:val="nil"/>
              <w:left w:val="nil"/>
              <w:bottom w:val="single" w:sz="4" w:space="0" w:color="auto"/>
              <w:right w:val="single" w:sz="4" w:space="0" w:color="auto"/>
            </w:tcBorders>
            <w:shd w:val="clear" w:color="auto" w:fill="auto"/>
            <w:noWrap/>
            <w:vAlign w:val="bottom"/>
            <w:hideMark/>
          </w:tcPr>
          <w:p w:rsidR="003613D6" w:rsidRPr="003613D6" w:rsidRDefault="003613D6" w:rsidP="00111C1F">
            <w:pPr>
              <w:spacing w:line="240" w:lineRule="auto"/>
              <w:ind w:firstLine="0"/>
              <w:jc w:val="right"/>
              <w:rPr>
                <w:rFonts w:ascii="Arial" w:hAnsi="Arial" w:cs="Arial"/>
                <w:sz w:val="16"/>
                <w:szCs w:val="16"/>
              </w:rPr>
            </w:pPr>
            <w:r w:rsidRPr="003613D6">
              <w:rPr>
                <w:rFonts w:ascii="Arial" w:hAnsi="Arial" w:cs="Arial"/>
                <w:sz w:val="16"/>
                <w:szCs w:val="16"/>
              </w:rPr>
              <w:t> </w:t>
            </w:r>
          </w:p>
        </w:tc>
        <w:tc>
          <w:tcPr>
            <w:tcW w:w="1113" w:type="dxa"/>
            <w:tcBorders>
              <w:top w:val="nil"/>
              <w:left w:val="nil"/>
              <w:bottom w:val="single" w:sz="4" w:space="0" w:color="auto"/>
              <w:right w:val="nil"/>
            </w:tcBorders>
            <w:shd w:val="clear" w:color="auto" w:fill="auto"/>
            <w:noWrap/>
            <w:vAlign w:val="bottom"/>
            <w:hideMark/>
          </w:tcPr>
          <w:p w:rsidR="003613D6" w:rsidRPr="003613D6" w:rsidRDefault="003613D6" w:rsidP="00111C1F">
            <w:pPr>
              <w:spacing w:line="240" w:lineRule="auto"/>
              <w:ind w:firstLine="0"/>
              <w:jc w:val="right"/>
              <w:rPr>
                <w:rFonts w:ascii="Arial" w:hAnsi="Arial" w:cs="Arial"/>
                <w:b/>
                <w:bCs/>
                <w:sz w:val="16"/>
                <w:szCs w:val="16"/>
              </w:rPr>
            </w:pPr>
            <w:r w:rsidRPr="003613D6">
              <w:rPr>
                <w:rFonts w:ascii="Arial" w:hAnsi="Arial" w:cs="Arial"/>
                <w:b/>
                <w:bCs/>
                <w:sz w:val="16"/>
                <w:szCs w:val="16"/>
              </w:rPr>
              <w:t>Всего (с учетом НДС):</w:t>
            </w:r>
          </w:p>
        </w:tc>
        <w:tc>
          <w:tcPr>
            <w:tcW w:w="712" w:type="dxa"/>
            <w:tcBorders>
              <w:top w:val="nil"/>
              <w:left w:val="single" w:sz="4" w:space="0" w:color="auto"/>
              <w:bottom w:val="single" w:sz="4" w:space="0" w:color="auto"/>
              <w:right w:val="single" w:sz="4" w:space="0" w:color="auto"/>
            </w:tcBorders>
            <w:shd w:val="clear" w:color="auto" w:fill="auto"/>
            <w:noWrap/>
            <w:vAlign w:val="bottom"/>
            <w:hideMark/>
          </w:tcPr>
          <w:p w:rsidR="003613D6" w:rsidRPr="003613D6" w:rsidRDefault="003613D6" w:rsidP="00111C1F">
            <w:pPr>
              <w:spacing w:line="240" w:lineRule="auto"/>
              <w:ind w:firstLine="0"/>
              <w:jc w:val="right"/>
              <w:rPr>
                <w:rFonts w:ascii="Arial" w:hAnsi="Arial" w:cs="Arial"/>
                <w:b/>
                <w:bCs/>
                <w:sz w:val="20"/>
                <w:szCs w:val="20"/>
              </w:rPr>
            </w:pPr>
            <w:r w:rsidRPr="003613D6">
              <w:rPr>
                <w:rFonts w:ascii="Arial" w:hAnsi="Arial" w:cs="Arial"/>
                <w:b/>
                <w:bCs/>
                <w:sz w:val="20"/>
                <w:szCs w:val="20"/>
              </w:rPr>
              <w:t>0,00</w:t>
            </w:r>
          </w:p>
        </w:tc>
      </w:tr>
      <w:tr w:rsidR="00111C1F" w:rsidRPr="00111C1F" w:rsidTr="00111C1F">
        <w:trPr>
          <w:trHeight w:val="255"/>
        </w:trPr>
        <w:tc>
          <w:tcPr>
            <w:tcW w:w="1325" w:type="dxa"/>
            <w:tcBorders>
              <w:top w:val="nil"/>
              <w:left w:val="single" w:sz="4" w:space="0" w:color="auto"/>
              <w:bottom w:val="nil"/>
              <w:right w:val="nil"/>
            </w:tcBorders>
            <w:shd w:val="clear" w:color="auto" w:fill="auto"/>
            <w:noWrap/>
            <w:vAlign w:val="bottom"/>
            <w:hideMark/>
          </w:tcPr>
          <w:p w:rsidR="003613D6" w:rsidRPr="003613D6" w:rsidRDefault="003613D6" w:rsidP="00111C1F">
            <w:pPr>
              <w:spacing w:line="240" w:lineRule="auto"/>
              <w:ind w:firstLine="0"/>
              <w:jc w:val="right"/>
              <w:rPr>
                <w:rFonts w:ascii="Arial" w:hAnsi="Arial" w:cs="Arial"/>
                <w:b/>
                <w:bCs/>
                <w:sz w:val="20"/>
                <w:szCs w:val="20"/>
              </w:rPr>
            </w:pPr>
          </w:p>
        </w:tc>
        <w:tc>
          <w:tcPr>
            <w:tcW w:w="4515"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87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109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1113"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right"/>
              <w:rPr>
                <w:sz w:val="20"/>
                <w:szCs w:val="20"/>
              </w:rPr>
            </w:pPr>
          </w:p>
        </w:tc>
        <w:tc>
          <w:tcPr>
            <w:tcW w:w="712" w:type="dxa"/>
            <w:tcBorders>
              <w:top w:val="nil"/>
              <w:left w:val="nil"/>
              <w:bottom w:val="nil"/>
              <w:right w:val="single" w:sz="4" w:space="0" w:color="auto"/>
            </w:tcBorders>
            <w:shd w:val="clear" w:color="auto" w:fill="auto"/>
            <w:noWrap/>
            <w:vAlign w:val="bottom"/>
            <w:hideMark/>
          </w:tcPr>
          <w:p w:rsidR="003613D6" w:rsidRPr="003613D6" w:rsidRDefault="003613D6" w:rsidP="00111C1F">
            <w:pPr>
              <w:spacing w:line="240" w:lineRule="auto"/>
              <w:ind w:firstLine="0"/>
              <w:jc w:val="right"/>
              <w:rPr>
                <w:sz w:val="20"/>
                <w:szCs w:val="20"/>
              </w:rPr>
            </w:pPr>
          </w:p>
        </w:tc>
      </w:tr>
      <w:tr w:rsidR="00111C1F" w:rsidRPr="00111C1F" w:rsidTr="00111C1F">
        <w:trPr>
          <w:trHeight w:val="255"/>
        </w:trPr>
        <w:tc>
          <w:tcPr>
            <w:tcW w:w="1325" w:type="dxa"/>
            <w:tcBorders>
              <w:top w:val="nil"/>
              <w:left w:val="single" w:sz="4" w:space="0" w:color="auto"/>
              <w:bottom w:val="nil"/>
              <w:right w:val="nil"/>
            </w:tcBorders>
            <w:shd w:val="clear" w:color="auto" w:fill="auto"/>
            <w:noWrap/>
            <w:vAlign w:val="bottom"/>
            <w:hideMark/>
          </w:tcPr>
          <w:p w:rsidR="003613D6" w:rsidRPr="003613D6" w:rsidRDefault="003613D6" w:rsidP="00111C1F">
            <w:pPr>
              <w:spacing w:line="240" w:lineRule="auto"/>
              <w:ind w:firstLine="0"/>
              <w:jc w:val="right"/>
              <w:rPr>
                <w:sz w:val="20"/>
                <w:szCs w:val="20"/>
              </w:rPr>
            </w:pPr>
          </w:p>
        </w:tc>
        <w:tc>
          <w:tcPr>
            <w:tcW w:w="4515" w:type="dxa"/>
            <w:tcBorders>
              <w:top w:val="nil"/>
              <w:left w:val="nil"/>
              <w:bottom w:val="nil"/>
              <w:right w:val="nil"/>
            </w:tcBorders>
            <w:shd w:val="clear" w:color="auto" w:fill="auto"/>
            <w:hideMark/>
          </w:tcPr>
          <w:p w:rsidR="003613D6" w:rsidRPr="003613D6" w:rsidRDefault="003613D6" w:rsidP="00111C1F">
            <w:pPr>
              <w:spacing w:line="240" w:lineRule="auto"/>
              <w:ind w:firstLine="0"/>
              <w:jc w:val="left"/>
              <w:rPr>
                <w:sz w:val="20"/>
                <w:szCs w:val="20"/>
              </w:rPr>
            </w:pPr>
          </w:p>
        </w:tc>
        <w:tc>
          <w:tcPr>
            <w:tcW w:w="876" w:type="dxa"/>
            <w:tcBorders>
              <w:top w:val="nil"/>
              <w:left w:val="nil"/>
              <w:bottom w:val="nil"/>
              <w:right w:val="nil"/>
            </w:tcBorders>
            <w:shd w:val="clear" w:color="auto" w:fill="auto"/>
            <w:hideMark/>
          </w:tcPr>
          <w:p w:rsidR="003613D6" w:rsidRPr="003613D6" w:rsidRDefault="003613D6" w:rsidP="00111C1F">
            <w:pPr>
              <w:spacing w:line="240" w:lineRule="auto"/>
              <w:ind w:firstLine="0"/>
              <w:jc w:val="center"/>
              <w:rPr>
                <w:sz w:val="20"/>
                <w:szCs w:val="20"/>
              </w:rPr>
            </w:pPr>
          </w:p>
        </w:tc>
        <w:tc>
          <w:tcPr>
            <w:tcW w:w="1096" w:type="dxa"/>
            <w:tcBorders>
              <w:top w:val="nil"/>
              <w:left w:val="nil"/>
              <w:bottom w:val="nil"/>
              <w:right w:val="nil"/>
            </w:tcBorders>
            <w:shd w:val="clear" w:color="auto" w:fill="auto"/>
            <w:hideMark/>
          </w:tcPr>
          <w:p w:rsidR="003613D6" w:rsidRPr="003613D6" w:rsidRDefault="003613D6" w:rsidP="00111C1F">
            <w:pPr>
              <w:spacing w:line="240" w:lineRule="auto"/>
              <w:ind w:firstLine="0"/>
              <w:jc w:val="center"/>
              <w:rPr>
                <w:sz w:val="20"/>
                <w:szCs w:val="20"/>
              </w:rPr>
            </w:pPr>
          </w:p>
        </w:tc>
        <w:tc>
          <w:tcPr>
            <w:tcW w:w="1113" w:type="dxa"/>
            <w:tcBorders>
              <w:top w:val="nil"/>
              <w:left w:val="nil"/>
              <w:bottom w:val="nil"/>
              <w:right w:val="nil"/>
            </w:tcBorders>
            <w:shd w:val="clear" w:color="auto" w:fill="auto"/>
            <w:hideMark/>
          </w:tcPr>
          <w:p w:rsidR="003613D6" w:rsidRPr="003613D6" w:rsidRDefault="003613D6" w:rsidP="00111C1F">
            <w:pPr>
              <w:spacing w:line="240" w:lineRule="auto"/>
              <w:ind w:firstLine="0"/>
              <w:jc w:val="center"/>
              <w:rPr>
                <w:sz w:val="20"/>
                <w:szCs w:val="20"/>
              </w:rPr>
            </w:pPr>
          </w:p>
        </w:tc>
        <w:tc>
          <w:tcPr>
            <w:tcW w:w="712" w:type="dxa"/>
            <w:tcBorders>
              <w:top w:val="nil"/>
              <w:left w:val="nil"/>
              <w:bottom w:val="nil"/>
              <w:right w:val="single" w:sz="4" w:space="0" w:color="auto"/>
            </w:tcBorders>
            <w:shd w:val="clear" w:color="auto" w:fill="auto"/>
            <w:hideMark/>
          </w:tcPr>
          <w:p w:rsidR="003613D6" w:rsidRPr="003613D6" w:rsidRDefault="003613D6" w:rsidP="00111C1F">
            <w:pPr>
              <w:spacing w:line="240" w:lineRule="auto"/>
              <w:ind w:firstLine="0"/>
              <w:jc w:val="center"/>
              <w:rPr>
                <w:sz w:val="20"/>
                <w:szCs w:val="20"/>
              </w:rPr>
            </w:pPr>
          </w:p>
        </w:tc>
      </w:tr>
      <w:tr w:rsidR="003613D6" w:rsidRPr="003613D6" w:rsidTr="00111C1F">
        <w:trPr>
          <w:trHeight w:val="255"/>
        </w:trPr>
        <w:tc>
          <w:tcPr>
            <w:tcW w:w="9637" w:type="dxa"/>
            <w:gridSpan w:val="6"/>
            <w:tcBorders>
              <w:top w:val="nil"/>
              <w:left w:val="single" w:sz="4" w:space="0" w:color="auto"/>
              <w:bottom w:val="nil"/>
              <w:right w:val="single" w:sz="4" w:space="0" w:color="auto"/>
            </w:tcBorders>
            <w:shd w:val="clear" w:color="auto" w:fill="auto"/>
            <w:vAlign w:val="bottom"/>
            <w:hideMark/>
          </w:tcPr>
          <w:p w:rsidR="003613D6" w:rsidRPr="003613D6" w:rsidRDefault="003613D6" w:rsidP="00111C1F">
            <w:pPr>
              <w:spacing w:line="240" w:lineRule="auto"/>
              <w:ind w:firstLine="0"/>
              <w:jc w:val="left"/>
              <w:rPr>
                <w:rFonts w:ascii="Arial" w:hAnsi="Arial" w:cs="Arial"/>
                <w:sz w:val="16"/>
                <w:szCs w:val="16"/>
              </w:rPr>
            </w:pPr>
            <w:r w:rsidRPr="003613D6">
              <w:rPr>
                <w:rFonts w:ascii="Arial" w:hAnsi="Arial" w:cs="Arial"/>
                <w:sz w:val="16"/>
                <w:szCs w:val="16"/>
              </w:rPr>
              <w:t xml:space="preserve">Заказчик претензий по объему, качеству и срокам </w:t>
            </w:r>
            <w:r w:rsidR="00111C1F" w:rsidRPr="00111C1F">
              <w:rPr>
                <w:rFonts w:ascii="Arial" w:hAnsi="Arial" w:cs="Arial"/>
                <w:sz w:val="16"/>
                <w:szCs w:val="16"/>
              </w:rPr>
              <w:t>выполненных работ</w:t>
            </w:r>
            <w:r w:rsidRPr="003613D6">
              <w:rPr>
                <w:rFonts w:ascii="Arial" w:hAnsi="Arial" w:cs="Arial"/>
                <w:sz w:val="16"/>
                <w:szCs w:val="16"/>
              </w:rPr>
              <w:t xml:space="preserve"> не имеет.</w:t>
            </w:r>
          </w:p>
        </w:tc>
      </w:tr>
      <w:tr w:rsidR="00111C1F" w:rsidRPr="00111C1F" w:rsidTr="00111C1F">
        <w:trPr>
          <w:trHeight w:val="255"/>
        </w:trPr>
        <w:tc>
          <w:tcPr>
            <w:tcW w:w="1325" w:type="dxa"/>
            <w:tcBorders>
              <w:top w:val="nil"/>
              <w:left w:val="single" w:sz="4" w:space="0" w:color="auto"/>
              <w:bottom w:val="nil"/>
              <w:right w:val="nil"/>
            </w:tcBorders>
            <w:shd w:val="clear" w:color="auto" w:fill="auto"/>
            <w:vAlign w:val="bottom"/>
            <w:hideMark/>
          </w:tcPr>
          <w:p w:rsidR="003613D6" w:rsidRPr="003613D6" w:rsidRDefault="003613D6" w:rsidP="00111C1F">
            <w:pPr>
              <w:spacing w:line="240" w:lineRule="auto"/>
              <w:ind w:firstLine="0"/>
              <w:jc w:val="left"/>
              <w:rPr>
                <w:rFonts w:ascii="Arial" w:hAnsi="Arial" w:cs="Arial"/>
                <w:sz w:val="16"/>
                <w:szCs w:val="16"/>
              </w:rPr>
            </w:pPr>
          </w:p>
        </w:tc>
        <w:tc>
          <w:tcPr>
            <w:tcW w:w="4515" w:type="dxa"/>
            <w:tcBorders>
              <w:top w:val="nil"/>
              <w:left w:val="nil"/>
              <w:bottom w:val="nil"/>
              <w:right w:val="nil"/>
            </w:tcBorders>
            <w:shd w:val="clear" w:color="auto" w:fill="auto"/>
            <w:vAlign w:val="bottom"/>
            <w:hideMark/>
          </w:tcPr>
          <w:p w:rsidR="003613D6" w:rsidRPr="003613D6" w:rsidRDefault="003613D6" w:rsidP="00111C1F">
            <w:pPr>
              <w:spacing w:line="240" w:lineRule="auto"/>
              <w:ind w:firstLine="0"/>
              <w:jc w:val="left"/>
              <w:rPr>
                <w:sz w:val="20"/>
                <w:szCs w:val="20"/>
              </w:rPr>
            </w:pPr>
          </w:p>
        </w:tc>
        <w:tc>
          <w:tcPr>
            <w:tcW w:w="876" w:type="dxa"/>
            <w:tcBorders>
              <w:top w:val="nil"/>
              <w:left w:val="nil"/>
              <w:bottom w:val="nil"/>
              <w:right w:val="nil"/>
            </w:tcBorders>
            <w:shd w:val="clear" w:color="auto" w:fill="auto"/>
            <w:vAlign w:val="bottom"/>
            <w:hideMark/>
          </w:tcPr>
          <w:p w:rsidR="003613D6" w:rsidRPr="003613D6" w:rsidRDefault="003613D6" w:rsidP="00111C1F">
            <w:pPr>
              <w:spacing w:line="240" w:lineRule="auto"/>
              <w:ind w:firstLine="0"/>
              <w:jc w:val="left"/>
              <w:rPr>
                <w:sz w:val="20"/>
                <w:szCs w:val="20"/>
              </w:rPr>
            </w:pPr>
          </w:p>
        </w:tc>
        <w:tc>
          <w:tcPr>
            <w:tcW w:w="1096" w:type="dxa"/>
            <w:tcBorders>
              <w:top w:val="nil"/>
              <w:left w:val="nil"/>
              <w:bottom w:val="nil"/>
              <w:right w:val="nil"/>
            </w:tcBorders>
            <w:shd w:val="clear" w:color="auto" w:fill="auto"/>
            <w:vAlign w:val="bottom"/>
            <w:hideMark/>
          </w:tcPr>
          <w:p w:rsidR="003613D6" w:rsidRPr="003613D6" w:rsidRDefault="003613D6" w:rsidP="00111C1F">
            <w:pPr>
              <w:spacing w:line="240" w:lineRule="auto"/>
              <w:ind w:firstLine="0"/>
              <w:jc w:val="left"/>
              <w:rPr>
                <w:sz w:val="20"/>
                <w:szCs w:val="20"/>
              </w:rPr>
            </w:pPr>
          </w:p>
        </w:tc>
        <w:tc>
          <w:tcPr>
            <w:tcW w:w="1113" w:type="dxa"/>
            <w:tcBorders>
              <w:top w:val="nil"/>
              <w:left w:val="nil"/>
              <w:bottom w:val="nil"/>
              <w:right w:val="nil"/>
            </w:tcBorders>
            <w:shd w:val="clear" w:color="auto" w:fill="auto"/>
            <w:vAlign w:val="bottom"/>
            <w:hideMark/>
          </w:tcPr>
          <w:p w:rsidR="003613D6" w:rsidRPr="003613D6" w:rsidRDefault="003613D6" w:rsidP="00111C1F">
            <w:pPr>
              <w:spacing w:line="240" w:lineRule="auto"/>
              <w:ind w:firstLine="0"/>
              <w:jc w:val="left"/>
              <w:rPr>
                <w:sz w:val="20"/>
                <w:szCs w:val="20"/>
              </w:rPr>
            </w:pPr>
          </w:p>
        </w:tc>
        <w:tc>
          <w:tcPr>
            <w:tcW w:w="712" w:type="dxa"/>
            <w:tcBorders>
              <w:top w:val="nil"/>
              <w:left w:val="nil"/>
              <w:bottom w:val="nil"/>
              <w:right w:val="single" w:sz="4" w:space="0" w:color="auto"/>
            </w:tcBorders>
            <w:shd w:val="clear" w:color="auto" w:fill="auto"/>
            <w:vAlign w:val="bottom"/>
            <w:hideMark/>
          </w:tcPr>
          <w:p w:rsidR="003613D6" w:rsidRPr="003613D6" w:rsidRDefault="003613D6" w:rsidP="00111C1F">
            <w:pPr>
              <w:spacing w:line="240" w:lineRule="auto"/>
              <w:ind w:firstLine="0"/>
              <w:jc w:val="left"/>
              <w:rPr>
                <w:sz w:val="20"/>
                <w:szCs w:val="20"/>
              </w:rPr>
            </w:pPr>
          </w:p>
        </w:tc>
      </w:tr>
      <w:tr w:rsidR="00111C1F" w:rsidRPr="003613D6" w:rsidTr="00111C1F">
        <w:trPr>
          <w:trHeight w:val="255"/>
        </w:trPr>
        <w:tc>
          <w:tcPr>
            <w:tcW w:w="7812" w:type="dxa"/>
            <w:gridSpan w:val="4"/>
            <w:tcBorders>
              <w:top w:val="nil"/>
              <w:left w:val="single" w:sz="4" w:space="0" w:color="auto"/>
              <w:bottom w:val="nil"/>
              <w:right w:val="nil"/>
            </w:tcBorders>
            <w:shd w:val="clear" w:color="auto" w:fill="auto"/>
            <w:vAlign w:val="bottom"/>
            <w:hideMark/>
          </w:tcPr>
          <w:p w:rsidR="003613D6" w:rsidRPr="003613D6" w:rsidRDefault="003613D6" w:rsidP="00111C1F">
            <w:pPr>
              <w:spacing w:line="240" w:lineRule="auto"/>
              <w:ind w:firstLine="0"/>
              <w:jc w:val="left"/>
              <w:rPr>
                <w:rFonts w:ascii="Arial" w:hAnsi="Arial" w:cs="Arial"/>
                <w:sz w:val="16"/>
                <w:szCs w:val="16"/>
              </w:rPr>
            </w:pPr>
            <w:r w:rsidRPr="003613D6">
              <w:rPr>
                <w:rFonts w:ascii="Arial" w:hAnsi="Arial" w:cs="Arial"/>
                <w:sz w:val="16"/>
                <w:szCs w:val="16"/>
              </w:rPr>
              <w:t>В работе были использованы и установлены следующие комплектующие и расходные материалы:</w:t>
            </w:r>
          </w:p>
        </w:tc>
        <w:tc>
          <w:tcPr>
            <w:tcW w:w="1113" w:type="dxa"/>
            <w:tcBorders>
              <w:top w:val="nil"/>
              <w:left w:val="nil"/>
              <w:bottom w:val="nil"/>
              <w:right w:val="nil"/>
            </w:tcBorders>
            <w:shd w:val="clear" w:color="auto" w:fill="auto"/>
            <w:vAlign w:val="bottom"/>
            <w:hideMark/>
          </w:tcPr>
          <w:p w:rsidR="003613D6" w:rsidRPr="003613D6" w:rsidRDefault="003613D6" w:rsidP="00111C1F">
            <w:pPr>
              <w:spacing w:line="240" w:lineRule="auto"/>
              <w:ind w:firstLine="0"/>
              <w:jc w:val="left"/>
              <w:rPr>
                <w:rFonts w:ascii="Arial" w:hAnsi="Arial" w:cs="Arial"/>
                <w:sz w:val="16"/>
                <w:szCs w:val="16"/>
              </w:rPr>
            </w:pPr>
          </w:p>
        </w:tc>
        <w:tc>
          <w:tcPr>
            <w:tcW w:w="712" w:type="dxa"/>
            <w:tcBorders>
              <w:top w:val="nil"/>
              <w:left w:val="nil"/>
              <w:bottom w:val="nil"/>
              <w:right w:val="single" w:sz="4" w:space="0" w:color="auto"/>
            </w:tcBorders>
            <w:shd w:val="clear" w:color="auto" w:fill="auto"/>
            <w:vAlign w:val="bottom"/>
            <w:hideMark/>
          </w:tcPr>
          <w:p w:rsidR="003613D6" w:rsidRPr="003613D6" w:rsidRDefault="003613D6" w:rsidP="00111C1F">
            <w:pPr>
              <w:spacing w:line="240" w:lineRule="auto"/>
              <w:ind w:firstLine="0"/>
              <w:jc w:val="left"/>
              <w:rPr>
                <w:sz w:val="20"/>
                <w:szCs w:val="20"/>
              </w:rPr>
            </w:pPr>
          </w:p>
        </w:tc>
      </w:tr>
      <w:tr w:rsidR="00111C1F" w:rsidRPr="00111C1F" w:rsidTr="00111C1F">
        <w:trPr>
          <w:trHeight w:val="270"/>
        </w:trPr>
        <w:tc>
          <w:tcPr>
            <w:tcW w:w="1325" w:type="dxa"/>
            <w:tcBorders>
              <w:top w:val="nil"/>
              <w:left w:val="single" w:sz="4" w:space="0" w:color="auto"/>
              <w:bottom w:val="nil"/>
              <w:right w:val="nil"/>
            </w:tcBorders>
            <w:shd w:val="clear" w:color="auto" w:fill="auto"/>
            <w:vAlign w:val="bottom"/>
            <w:hideMark/>
          </w:tcPr>
          <w:p w:rsidR="003613D6" w:rsidRPr="003613D6" w:rsidRDefault="003613D6" w:rsidP="00111C1F">
            <w:pPr>
              <w:spacing w:line="240" w:lineRule="auto"/>
              <w:ind w:firstLine="0"/>
              <w:jc w:val="left"/>
              <w:rPr>
                <w:sz w:val="20"/>
                <w:szCs w:val="20"/>
              </w:rPr>
            </w:pPr>
          </w:p>
        </w:tc>
        <w:tc>
          <w:tcPr>
            <w:tcW w:w="4515" w:type="dxa"/>
            <w:tcBorders>
              <w:top w:val="nil"/>
              <w:left w:val="nil"/>
              <w:bottom w:val="nil"/>
              <w:right w:val="nil"/>
            </w:tcBorders>
            <w:shd w:val="clear" w:color="auto" w:fill="auto"/>
            <w:vAlign w:val="bottom"/>
            <w:hideMark/>
          </w:tcPr>
          <w:p w:rsidR="003613D6" w:rsidRPr="003613D6" w:rsidRDefault="003613D6" w:rsidP="00111C1F">
            <w:pPr>
              <w:spacing w:line="240" w:lineRule="auto"/>
              <w:ind w:firstLine="0"/>
              <w:jc w:val="left"/>
              <w:rPr>
                <w:sz w:val="20"/>
                <w:szCs w:val="20"/>
              </w:rPr>
            </w:pPr>
          </w:p>
        </w:tc>
        <w:tc>
          <w:tcPr>
            <w:tcW w:w="876" w:type="dxa"/>
            <w:tcBorders>
              <w:top w:val="nil"/>
              <w:left w:val="nil"/>
              <w:bottom w:val="nil"/>
              <w:right w:val="nil"/>
            </w:tcBorders>
            <w:shd w:val="clear" w:color="auto" w:fill="auto"/>
            <w:vAlign w:val="bottom"/>
            <w:hideMark/>
          </w:tcPr>
          <w:p w:rsidR="003613D6" w:rsidRPr="003613D6" w:rsidRDefault="003613D6" w:rsidP="00111C1F">
            <w:pPr>
              <w:spacing w:line="240" w:lineRule="auto"/>
              <w:ind w:firstLine="0"/>
              <w:jc w:val="left"/>
              <w:rPr>
                <w:sz w:val="20"/>
                <w:szCs w:val="20"/>
              </w:rPr>
            </w:pPr>
          </w:p>
        </w:tc>
        <w:tc>
          <w:tcPr>
            <w:tcW w:w="1096" w:type="dxa"/>
            <w:tcBorders>
              <w:top w:val="nil"/>
              <w:left w:val="nil"/>
              <w:bottom w:val="nil"/>
              <w:right w:val="nil"/>
            </w:tcBorders>
            <w:shd w:val="clear" w:color="auto" w:fill="auto"/>
            <w:vAlign w:val="bottom"/>
            <w:hideMark/>
          </w:tcPr>
          <w:p w:rsidR="003613D6" w:rsidRPr="003613D6" w:rsidRDefault="003613D6" w:rsidP="00111C1F">
            <w:pPr>
              <w:spacing w:line="240" w:lineRule="auto"/>
              <w:ind w:firstLine="0"/>
              <w:jc w:val="left"/>
              <w:rPr>
                <w:sz w:val="20"/>
                <w:szCs w:val="20"/>
              </w:rPr>
            </w:pPr>
          </w:p>
        </w:tc>
        <w:tc>
          <w:tcPr>
            <w:tcW w:w="1113" w:type="dxa"/>
            <w:tcBorders>
              <w:top w:val="nil"/>
              <w:left w:val="nil"/>
              <w:bottom w:val="nil"/>
              <w:right w:val="nil"/>
            </w:tcBorders>
            <w:shd w:val="clear" w:color="auto" w:fill="auto"/>
            <w:vAlign w:val="bottom"/>
            <w:hideMark/>
          </w:tcPr>
          <w:p w:rsidR="003613D6" w:rsidRPr="003613D6" w:rsidRDefault="003613D6" w:rsidP="00111C1F">
            <w:pPr>
              <w:spacing w:line="240" w:lineRule="auto"/>
              <w:ind w:firstLine="0"/>
              <w:jc w:val="left"/>
              <w:rPr>
                <w:sz w:val="20"/>
                <w:szCs w:val="20"/>
              </w:rPr>
            </w:pPr>
          </w:p>
        </w:tc>
        <w:tc>
          <w:tcPr>
            <w:tcW w:w="712" w:type="dxa"/>
            <w:tcBorders>
              <w:top w:val="nil"/>
              <w:left w:val="nil"/>
              <w:bottom w:val="nil"/>
              <w:right w:val="single" w:sz="4" w:space="0" w:color="auto"/>
            </w:tcBorders>
            <w:shd w:val="clear" w:color="auto" w:fill="auto"/>
            <w:vAlign w:val="bottom"/>
            <w:hideMark/>
          </w:tcPr>
          <w:p w:rsidR="003613D6" w:rsidRPr="003613D6" w:rsidRDefault="003613D6" w:rsidP="00111C1F">
            <w:pPr>
              <w:spacing w:line="240" w:lineRule="auto"/>
              <w:ind w:firstLine="0"/>
              <w:jc w:val="left"/>
              <w:rPr>
                <w:sz w:val="20"/>
                <w:szCs w:val="20"/>
              </w:rPr>
            </w:pPr>
          </w:p>
        </w:tc>
      </w:tr>
      <w:tr w:rsidR="00111C1F" w:rsidRPr="00111C1F" w:rsidTr="00111C1F">
        <w:trPr>
          <w:trHeight w:val="450"/>
        </w:trPr>
        <w:tc>
          <w:tcPr>
            <w:tcW w:w="1325" w:type="dxa"/>
            <w:tcBorders>
              <w:top w:val="single" w:sz="8" w:space="0" w:color="auto"/>
              <w:left w:val="single" w:sz="4" w:space="0" w:color="auto"/>
              <w:bottom w:val="nil"/>
              <w:right w:val="nil"/>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w:t>
            </w:r>
          </w:p>
        </w:tc>
        <w:tc>
          <w:tcPr>
            <w:tcW w:w="4515" w:type="dxa"/>
            <w:tcBorders>
              <w:top w:val="single" w:sz="8" w:space="0" w:color="auto"/>
              <w:left w:val="single" w:sz="8" w:space="0" w:color="auto"/>
              <w:bottom w:val="nil"/>
              <w:right w:val="single" w:sz="8" w:space="0" w:color="auto"/>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Наименование товаров</w:t>
            </w:r>
          </w:p>
        </w:tc>
        <w:tc>
          <w:tcPr>
            <w:tcW w:w="876" w:type="dxa"/>
            <w:tcBorders>
              <w:top w:val="single" w:sz="8" w:space="0" w:color="auto"/>
              <w:left w:val="nil"/>
              <w:bottom w:val="nil"/>
              <w:right w:val="nil"/>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Ед. изм.</w:t>
            </w:r>
          </w:p>
        </w:tc>
        <w:tc>
          <w:tcPr>
            <w:tcW w:w="1096" w:type="dxa"/>
            <w:tcBorders>
              <w:top w:val="single" w:sz="8" w:space="0" w:color="auto"/>
              <w:left w:val="single" w:sz="8" w:space="0" w:color="auto"/>
              <w:bottom w:val="nil"/>
              <w:right w:val="single" w:sz="8" w:space="0" w:color="auto"/>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Количество</w:t>
            </w:r>
          </w:p>
        </w:tc>
        <w:tc>
          <w:tcPr>
            <w:tcW w:w="1113" w:type="dxa"/>
            <w:tcBorders>
              <w:top w:val="single" w:sz="8" w:space="0" w:color="auto"/>
              <w:left w:val="nil"/>
              <w:bottom w:val="nil"/>
              <w:right w:val="nil"/>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Цена</w:t>
            </w:r>
          </w:p>
        </w:tc>
        <w:tc>
          <w:tcPr>
            <w:tcW w:w="712" w:type="dxa"/>
            <w:tcBorders>
              <w:top w:val="single" w:sz="8" w:space="0" w:color="auto"/>
              <w:left w:val="single" w:sz="8" w:space="0" w:color="auto"/>
              <w:bottom w:val="nil"/>
              <w:right w:val="single" w:sz="4" w:space="0" w:color="auto"/>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Сумма</w:t>
            </w:r>
          </w:p>
        </w:tc>
      </w:tr>
      <w:tr w:rsidR="00111C1F" w:rsidRPr="00111C1F" w:rsidTr="00111C1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3613D6" w:rsidRPr="003613D6" w:rsidRDefault="003613D6" w:rsidP="00111C1F">
            <w:pPr>
              <w:spacing w:line="240" w:lineRule="auto"/>
              <w:ind w:firstLine="0"/>
              <w:jc w:val="left"/>
              <w:rPr>
                <w:rFonts w:ascii="Arial" w:hAnsi="Arial" w:cs="Arial"/>
                <w:sz w:val="16"/>
                <w:szCs w:val="16"/>
              </w:rPr>
            </w:pPr>
            <w:r w:rsidRPr="003613D6">
              <w:rPr>
                <w:rFonts w:ascii="Arial" w:hAnsi="Arial" w:cs="Arial"/>
                <w:sz w:val="16"/>
                <w:szCs w:val="16"/>
              </w:rPr>
              <w:t> </w:t>
            </w:r>
          </w:p>
        </w:tc>
        <w:tc>
          <w:tcPr>
            <w:tcW w:w="4515" w:type="dxa"/>
            <w:tcBorders>
              <w:top w:val="nil"/>
              <w:left w:val="nil"/>
              <w:bottom w:val="single" w:sz="4" w:space="0" w:color="auto"/>
              <w:right w:val="single" w:sz="4" w:space="0" w:color="auto"/>
            </w:tcBorders>
            <w:shd w:val="clear" w:color="auto" w:fill="auto"/>
            <w:noWrap/>
            <w:vAlign w:val="bottom"/>
            <w:hideMark/>
          </w:tcPr>
          <w:p w:rsidR="003613D6" w:rsidRPr="003613D6" w:rsidRDefault="003613D6" w:rsidP="00111C1F">
            <w:pPr>
              <w:spacing w:line="240" w:lineRule="auto"/>
              <w:ind w:firstLine="0"/>
              <w:jc w:val="left"/>
              <w:rPr>
                <w:rFonts w:ascii="Arial" w:hAnsi="Arial" w:cs="Arial"/>
                <w:sz w:val="20"/>
                <w:szCs w:val="20"/>
              </w:rPr>
            </w:pPr>
            <w:r w:rsidRPr="003613D6">
              <w:rPr>
                <w:rFonts w:ascii="Arial" w:hAnsi="Arial" w:cs="Arial"/>
                <w:sz w:val="20"/>
                <w:szCs w:val="20"/>
              </w:rPr>
              <w:t> </w:t>
            </w:r>
          </w:p>
        </w:tc>
        <w:tc>
          <w:tcPr>
            <w:tcW w:w="876" w:type="dxa"/>
            <w:tcBorders>
              <w:top w:val="nil"/>
              <w:left w:val="nil"/>
              <w:bottom w:val="single" w:sz="4" w:space="0" w:color="auto"/>
              <w:right w:val="single" w:sz="4" w:space="0" w:color="auto"/>
            </w:tcBorders>
            <w:shd w:val="clear" w:color="auto" w:fill="auto"/>
            <w:noWrap/>
            <w:vAlign w:val="bottom"/>
            <w:hideMark/>
          </w:tcPr>
          <w:p w:rsidR="003613D6" w:rsidRPr="003613D6" w:rsidRDefault="003613D6" w:rsidP="00111C1F">
            <w:pPr>
              <w:spacing w:line="240" w:lineRule="auto"/>
              <w:ind w:firstLine="0"/>
              <w:jc w:val="left"/>
              <w:rPr>
                <w:rFonts w:ascii="Arial" w:hAnsi="Arial" w:cs="Arial"/>
                <w:sz w:val="16"/>
                <w:szCs w:val="16"/>
              </w:rPr>
            </w:pPr>
            <w:r w:rsidRPr="003613D6">
              <w:rPr>
                <w:rFonts w:ascii="Arial" w:hAnsi="Arial" w:cs="Arial"/>
                <w:sz w:val="16"/>
                <w:szCs w:val="16"/>
              </w:rPr>
              <w:t> </w:t>
            </w:r>
          </w:p>
        </w:tc>
        <w:tc>
          <w:tcPr>
            <w:tcW w:w="1096" w:type="dxa"/>
            <w:tcBorders>
              <w:top w:val="nil"/>
              <w:left w:val="nil"/>
              <w:bottom w:val="single" w:sz="4" w:space="0" w:color="auto"/>
              <w:right w:val="single" w:sz="4" w:space="0" w:color="auto"/>
            </w:tcBorders>
            <w:shd w:val="clear" w:color="auto" w:fill="auto"/>
            <w:noWrap/>
            <w:vAlign w:val="center"/>
            <w:hideMark/>
          </w:tcPr>
          <w:p w:rsidR="003613D6" w:rsidRPr="003613D6" w:rsidRDefault="003613D6" w:rsidP="00111C1F">
            <w:pPr>
              <w:spacing w:line="240" w:lineRule="auto"/>
              <w:ind w:firstLine="0"/>
              <w:jc w:val="right"/>
              <w:rPr>
                <w:rFonts w:ascii="Arial" w:hAnsi="Arial" w:cs="Arial"/>
                <w:sz w:val="16"/>
                <w:szCs w:val="16"/>
              </w:rPr>
            </w:pPr>
            <w:r w:rsidRPr="003613D6">
              <w:rPr>
                <w:rFonts w:ascii="Arial" w:hAnsi="Arial" w:cs="Arial"/>
                <w:sz w:val="16"/>
                <w:szCs w:val="16"/>
              </w:rPr>
              <w:t> </w:t>
            </w:r>
          </w:p>
        </w:tc>
        <w:tc>
          <w:tcPr>
            <w:tcW w:w="1113" w:type="dxa"/>
            <w:tcBorders>
              <w:top w:val="nil"/>
              <w:left w:val="nil"/>
              <w:bottom w:val="single" w:sz="4" w:space="0" w:color="auto"/>
              <w:right w:val="single" w:sz="4" w:space="0" w:color="auto"/>
            </w:tcBorders>
            <w:shd w:val="clear" w:color="auto" w:fill="auto"/>
            <w:noWrap/>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 </w:t>
            </w:r>
          </w:p>
        </w:tc>
        <w:tc>
          <w:tcPr>
            <w:tcW w:w="712" w:type="dxa"/>
            <w:tcBorders>
              <w:top w:val="nil"/>
              <w:left w:val="nil"/>
              <w:bottom w:val="single" w:sz="4" w:space="0" w:color="auto"/>
              <w:right w:val="single" w:sz="4" w:space="0" w:color="auto"/>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 </w:t>
            </w:r>
          </w:p>
        </w:tc>
      </w:tr>
      <w:tr w:rsidR="00111C1F" w:rsidRPr="00111C1F" w:rsidTr="00111C1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3613D6" w:rsidRPr="003613D6" w:rsidRDefault="003613D6" w:rsidP="00111C1F">
            <w:pPr>
              <w:spacing w:line="240" w:lineRule="auto"/>
              <w:ind w:firstLine="0"/>
              <w:jc w:val="left"/>
              <w:rPr>
                <w:rFonts w:ascii="Arial" w:hAnsi="Arial" w:cs="Arial"/>
                <w:sz w:val="16"/>
                <w:szCs w:val="16"/>
              </w:rPr>
            </w:pPr>
            <w:r w:rsidRPr="003613D6">
              <w:rPr>
                <w:rFonts w:ascii="Arial" w:hAnsi="Arial" w:cs="Arial"/>
                <w:sz w:val="16"/>
                <w:szCs w:val="16"/>
              </w:rPr>
              <w:t> </w:t>
            </w:r>
          </w:p>
        </w:tc>
        <w:tc>
          <w:tcPr>
            <w:tcW w:w="4515" w:type="dxa"/>
            <w:tcBorders>
              <w:top w:val="nil"/>
              <w:left w:val="nil"/>
              <w:bottom w:val="single" w:sz="4" w:space="0" w:color="auto"/>
              <w:right w:val="single" w:sz="4" w:space="0" w:color="auto"/>
            </w:tcBorders>
            <w:shd w:val="clear" w:color="auto" w:fill="auto"/>
            <w:noWrap/>
            <w:vAlign w:val="bottom"/>
            <w:hideMark/>
          </w:tcPr>
          <w:p w:rsidR="003613D6" w:rsidRPr="003613D6" w:rsidRDefault="003613D6" w:rsidP="00111C1F">
            <w:pPr>
              <w:spacing w:line="240" w:lineRule="auto"/>
              <w:ind w:firstLine="0"/>
              <w:jc w:val="left"/>
              <w:rPr>
                <w:rFonts w:ascii="Arial" w:hAnsi="Arial" w:cs="Arial"/>
                <w:sz w:val="20"/>
                <w:szCs w:val="20"/>
              </w:rPr>
            </w:pPr>
            <w:r w:rsidRPr="003613D6">
              <w:rPr>
                <w:rFonts w:ascii="Arial" w:hAnsi="Arial" w:cs="Arial"/>
                <w:sz w:val="20"/>
                <w:szCs w:val="20"/>
              </w:rPr>
              <w:t> </w:t>
            </w:r>
          </w:p>
        </w:tc>
        <w:tc>
          <w:tcPr>
            <w:tcW w:w="876" w:type="dxa"/>
            <w:tcBorders>
              <w:top w:val="nil"/>
              <w:left w:val="nil"/>
              <w:bottom w:val="single" w:sz="4" w:space="0" w:color="auto"/>
              <w:right w:val="single" w:sz="4" w:space="0" w:color="auto"/>
            </w:tcBorders>
            <w:shd w:val="clear" w:color="auto" w:fill="auto"/>
            <w:noWrap/>
            <w:vAlign w:val="bottom"/>
            <w:hideMark/>
          </w:tcPr>
          <w:p w:rsidR="003613D6" w:rsidRPr="003613D6" w:rsidRDefault="003613D6" w:rsidP="00111C1F">
            <w:pPr>
              <w:spacing w:line="240" w:lineRule="auto"/>
              <w:ind w:firstLine="0"/>
              <w:jc w:val="left"/>
              <w:rPr>
                <w:rFonts w:ascii="Arial" w:hAnsi="Arial" w:cs="Arial"/>
                <w:sz w:val="16"/>
                <w:szCs w:val="16"/>
              </w:rPr>
            </w:pPr>
            <w:r w:rsidRPr="003613D6">
              <w:rPr>
                <w:rFonts w:ascii="Arial" w:hAnsi="Arial" w:cs="Arial"/>
                <w:sz w:val="16"/>
                <w:szCs w:val="16"/>
              </w:rPr>
              <w:t> </w:t>
            </w:r>
          </w:p>
        </w:tc>
        <w:tc>
          <w:tcPr>
            <w:tcW w:w="1096" w:type="dxa"/>
            <w:tcBorders>
              <w:top w:val="nil"/>
              <w:left w:val="nil"/>
              <w:bottom w:val="single" w:sz="4" w:space="0" w:color="auto"/>
              <w:right w:val="single" w:sz="4" w:space="0" w:color="auto"/>
            </w:tcBorders>
            <w:shd w:val="clear" w:color="auto" w:fill="auto"/>
            <w:noWrap/>
            <w:vAlign w:val="center"/>
            <w:hideMark/>
          </w:tcPr>
          <w:p w:rsidR="003613D6" w:rsidRPr="003613D6" w:rsidRDefault="003613D6" w:rsidP="00111C1F">
            <w:pPr>
              <w:spacing w:line="240" w:lineRule="auto"/>
              <w:ind w:firstLine="0"/>
              <w:jc w:val="right"/>
              <w:rPr>
                <w:rFonts w:ascii="Arial" w:hAnsi="Arial" w:cs="Arial"/>
                <w:sz w:val="16"/>
                <w:szCs w:val="16"/>
              </w:rPr>
            </w:pPr>
            <w:r w:rsidRPr="003613D6">
              <w:rPr>
                <w:rFonts w:ascii="Arial" w:hAnsi="Arial" w:cs="Arial"/>
                <w:sz w:val="16"/>
                <w:szCs w:val="16"/>
              </w:rPr>
              <w:t> </w:t>
            </w:r>
          </w:p>
        </w:tc>
        <w:tc>
          <w:tcPr>
            <w:tcW w:w="1113" w:type="dxa"/>
            <w:tcBorders>
              <w:top w:val="nil"/>
              <w:left w:val="nil"/>
              <w:bottom w:val="single" w:sz="4" w:space="0" w:color="auto"/>
              <w:right w:val="single" w:sz="4" w:space="0" w:color="auto"/>
            </w:tcBorders>
            <w:shd w:val="clear" w:color="auto" w:fill="auto"/>
            <w:noWrap/>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 </w:t>
            </w:r>
          </w:p>
        </w:tc>
        <w:tc>
          <w:tcPr>
            <w:tcW w:w="712" w:type="dxa"/>
            <w:tcBorders>
              <w:top w:val="nil"/>
              <w:left w:val="nil"/>
              <w:bottom w:val="single" w:sz="4" w:space="0" w:color="auto"/>
              <w:right w:val="single" w:sz="4" w:space="0" w:color="auto"/>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 </w:t>
            </w:r>
          </w:p>
        </w:tc>
      </w:tr>
      <w:tr w:rsidR="00111C1F" w:rsidRPr="00111C1F" w:rsidTr="00111C1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3613D6" w:rsidRPr="003613D6" w:rsidRDefault="003613D6" w:rsidP="00111C1F">
            <w:pPr>
              <w:spacing w:line="240" w:lineRule="auto"/>
              <w:ind w:firstLine="0"/>
              <w:jc w:val="left"/>
              <w:rPr>
                <w:rFonts w:ascii="Arial" w:hAnsi="Arial" w:cs="Arial"/>
                <w:sz w:val="16"/>
                <w:szCs w:val="16"/>
              </w:rPr>
            </w:pPr>
            <w:r w:rsidRPr="003613D6">
              <w:rPr>
                <w:rFonts w:ascii="Arial" w:hAnsi="Arial" w:cs="Arial"/>
                <w:sz w:val="16"/>
                <w:szCs w:val="16"/>
              </w:rPr>
              <w:t> </w:t>
            </w:r>
          </w:p>
        </w:tc>
        <w:tc>
          <w:tcPr>
            <w:tcW w:w="4515" w:type="dxa"/>
            <w:tcBorders>
              <w:top w:val="nil"/>
              <w:left w:val="nil"/>
              <w:bottom w:val="single" w:sz="4" w:space="0" w:color="auto"/>
              <w:right w:val="single" w:sz="4" w:space="0" w:color="auto"/>
            </w:tcBorders>
            <w:shd w:val="clear" w:color="auto" w:fill="auto"/>
            <w:noWrap/>
            <w:vAlign w:val="bottom"/>
            <w:hideMark/>
          </w:tcPr>
          <w:p w:rsidR="003613D6" w:rsidRPr="003613D6" w:rsidRDefault="003613D6" w:rsidP="00111C1F">
            <w:pPr>
              <w:spacing w:line="240" w:lineRule="auto"/>
              <w:ind w:firstLine="0"/>
              <w:jc w:val="left"/>
              <w:rPr>
                <w:rFonts w:ascii="Arial" w:hAnsi="Arial" w:cs="Arial"/>
                <w:sz w:val="20"/>
                <w:szCs w:val="20"/>
              </w:rPr>
            </w:pPr>
            <w:r w:rsidRPr="003613D6">
              <w:rPr>
                <w:rFonts w:ascii="Arial" w:hAnsi="Arial" w:cs="Arial"/>
                <w:sz w:val="20"/>
                <w:szCs w:val="20"/>
              </w:rPr>
              <w:t> </w:t>
            </w:r>
          </w:p>
        </w:tc>
        <w:tc>
          <w:tcPr>
            <w:tcW w:w="876" w:type="dxa"/>
            <w:tcBorders>
              <w:top w:val="nil"/>
              <w:left w:val="nil"/>
              <w:bottom w:val="single" w:sz="4" w:space="0" w:color="auto"/>
              <w:right w:val="single" w:sz="4" w:space="0" w:color="auto"/>
            </w:tcBorders>
            <w:shd w:val="clear" w:color="auto" w:fill="auto"/>
            <w:noWrap/>
            <w:vAlign w:val="bottom"/>
            <w:hideMark/>
          </w:tcPr>
          <w:p w:rsidR="003613D6" w:rsidRPr="003613D6" w:rsidRDefault="003613D6" w:rsidP="00111C1F">
            <w:pPr>
              <w:spacing w:line="240" w:lineRule="auto"/>
              <w:ind w:firstLine="0"/>
              <w:jc w:val="left"/>
              <w:rPr>
                <w:rFonts w:ascii="Arial" w:hAnsi="Arial" w:cs="Arial"/>
                <w:sz w:val="16"/>
                <w:szCs w:val="16"/>
              </w:rPr>
            </w:pPr>
            <w:r w:rsidRPr="003613D6">
              <w:rPr>
                <w:rFonts w:ascii="Arial" w:hAnsi="Arial" w:cs="Arial"/>
                <w:sz w:val="16"/>
                <w:szCs w:val="16"/>
              </w:rPr>
              <w:t> </w:t>
            </w:r>
          </w:p>
        </w:tc>
        <w:tc>
          <w:tcPr>
            <w:tcW w:w="1096" w:type="dxa"/>
            <w:tcBorders>
              <w:top w:val="nil"/>
              <w:left w:val="nil"/>
              <w:bottom w:val="single" w:sz="4" w:space="0" w:color="auto"/>
              <w:right w:val="single" w:sz="4" w:space="0" w:color="auto"/>
            </w:tcBorders>
            <w:shd w:val="clear" w:color="auto" w:fill="auto"/>
            <w:noWrap/>
            <w:vAlign w:val="center"/>
            <w:hideMark/>
          </w:tcPr>
          <w:p w:rsidR="003613D6" w:rsidRPr="003613D6" w:rsidRDefault="003613D6" w:rsidP="00111C1F">
            <w:pPr>
              <w:spacing w:line="240" w:lineRule="auto"/>
              <w:ind w:firstLine="0"/>
              <w:jc w:val="right"/>
              <w:rPr>
                <w:rFonts w:ascii="Arial" w:hAnsi="Arial" w:cs="Arial"/>
                <w:sz w:val="16"/>
                <w:szCs w:val="16"/>
              </w:rPr>
            </w:pPr>
            <w:r w:rsidRPr="003613D6">
              <w:rPr>
                <w:rFonts w:ascii="Arial" w:hAnsi="Arial" w:cs="Arial"/>
                <w:sz w:val="16"/>
                <w:szCs w:val="16"/>
              </w:rPr>
              <w:t> </w:t>
            </w:r>
          </w:p>
        </w:tc>
        <w:tc>
          <w:tcPr>
            <w:tcW w:w="1113" w:type="dxa"/>
            <w:tcBorders>
              <w:top w:val="nil"/>
              <w:left w:val="nil"/>
              <w:bottom w:val="single" w:sz="4" w:space="0" w:color="auto"/>
              <w:right w:val="single" w:sz="4" w:space="0" w:color="auto"/>
            </w:tcBorders>
            <w:shd w:val="clear" w:color="auto" w:fill="auto"/>
            <w:noWrap/>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 </w:t>
            </w:r>
          </w:p>
        </w:tc>
        <w:tc>
          <w:tcPr>
            <w:tcW w:w="712" w:type="dxa"/>
            <w:tcBorders>
              <w:top w:val="nil"/>
              <w:left w:val="nil"/>
              <w:bottom w:val="single" w:sz="4" w:space="0" w:color="auto"/>
              <w:right w:val="single" w:sz="4" w:space="0" w:color="auto"/>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 </w:t>
            </w:r>
          </w:p>
        </w:tc>
      </w:tr>
      <w:tr w:rsidR="00111C1F" w:rsidRPr="00111C1F" w:rsidTr="00111C1F">
        <w:trPr>
          <w:trHeight w:val="255"/>
        </w:trPr>
        <w:tc>
          <w:tcPr>
            <w:tcW w:w="1325" w:type="dxa"/>
            <w:tcBorders>
              <w:top w:val="nil"/>
              <w:left w:val="single" w:sz="4" w:space="0" w:color="auto"/>
              <w:bottom w:val="single" w:sz="4" w:space="0" w:color="auto"/>
              <w:right w:val="single" w:sz="4" w:space="0" w:color="auto"/>
            </w:tcBorders>
            <w:shd w:val="clear" w:color="auto" w:fill="auto"/>
            <w:noWrap/>
            <w:vAlign w:val="center"/>
            <w:hideMark/>
          </w:tcPr>
          <w:p w:rsidR="003613D6" w:rsidRPr="003613D6" w:rsidRDefault="003613D6" w:rsidP="00111C1F">
            <w:pPr>
              <w:spacing w:line="240" w:lineRule="auto"/>
              <w:ind w:firstLine="0"/>
              <w:jc w:val="left"/>
              <w:rPr>
                <w:rFonts w:ascii="Arial" w:hAnsi="Arial" w:cs="Arial"/>
                <w:sz w:val="16"/>
                <w:szCs w:val="16"/>
              </w:rPr>
            </w:pPr>
            <w:r w:rsidRPr="003613D6">
              <w:rPr>
                <w:rFonts w:ascii="Arial" w:hAnsi="Arial" w:cs="Arial"/>
                <w:sz w:val="16"/>
                <w:szCs w:val="16"/>
              </w:rPr>
              <w:t> </w:t>
            </w:r>
          </w:p>
        </w:tc>
        <w:tc>
          <w:tcPr>
            <w:tcW w:w="4515" w:type="dxa"/>
            <w:tcBorders>
              <w:top w:val="nil"/>
              <w:left w:val="nil"/>
              <w:bottom w:val="single" w:sz="4" w:space="0" w:color="auto"/>
              <w:right w:val="single" w:sz="4" w:space="0" w:color="auto"/>
            </w:tcBorders>
            <w:shd w:val="clear" w:color="auto" w:fill="auto"/>
            <w:noWrap/>
            <w:vAlign w:val="bottom"/>
            <w:hideMark/>
          </w:tcPr>
          <w:p w:rsidR="003613D6" w:rsidRPr="003613D6" w:rsidRDefault="003613D6" w:rsidP="00111C1F">
            <w:pPr>
              <w:spacing w:line="240" w:lineRule="auto"/>
              <w:ind w:firstLine="0"/>
              <w:jc w:val="left"/>
              <w:rPr>
                <w:rFonts w:ascii="Arial" w:hAnsi="Arial" w:cs="Arial"/>
                <w:sz w:val="20"/>
                <w:szCs w:val="20"/>
              </w:rPr>
            </w:pPr>
            <w:r w:rsidRPr="003613D6">
              <w:rPr>
                <w:rFonts w:ascii="Arial" w:hAnsi="Arial" w:cs="Arial"/>
                <w:sz w:val="20"/>
                <w:szCs w:val="20"/>
              </w:rPr>
              <w:t> </w:t>
            </w:r>
          </w:p>
        </w:tc>
        <w:tc>
          <w:tcPr>
            <w:tcW w:w="876" w:type="dxa"/>
            <w:tcBorders>
              <w:top w:val="nil"/>
              <w:left w:val="nil"/>
              <w:bottom w:val="single" w:sz="4" w:space="0" w:color="auto"/>
              <w:right w:val="single" w:sz="4" w:space="0" w:color="auto"/>
            </w:tcBorders>
            <w:shd w:val="clear" w:color="auto" w:fill="auto"/>
            <w:noWrap/>
            <w:vAlign w:val="bottom"/>
            <w:hideMark/>
          </w:tcPr>
          <w:p w:rsidR="003613D6" w:rsidRPr="003613D6" w:rsidRDefault="003613D6" w:rsidP="00111C1F">
            <w:pPr>
              <w:spacing w:line="240" w:lineRule="auto"/>
              <w:ind w:firstLine="0"/>
              <w:jc w:val="left"/>
              <w:rPr>
                <w:rFonts w:ascii="Arial" w:hAnsi="Arial" w:cs="Arial"/>
                <w:sz w:val="16"/>
                <w:szCs w:val="16"/>
              </w:rPr>
            </w:pPr>
            <w:r w:rsidRPr="003613D6">
              <w:rPr>
                <w:rFonts w:ascii="Arial" w:hAnsi="Arial" w:cs="Arial"/>
                <w:sz w:val="16"/>
                <w:szCs w:val="16"/>
              </w:rPr>
              <w:t> </w:t>
            </w:r>
          </w:p>
        </w:tc>
        <w:tc>
          <w:tcPr>
            <w:tcW w:w="1096" w:type="dxa"/>
            <w:tcBorders>
              <w:top w:val="nil"/>
              <w:left w:val="nil"/>
              <w:bottom w:val="single" w:sz="4" w:space="0" w:color="auto"/>
              <w:right w:val="single" w:sz="4" w:space="0" w:color="auto"/>
            </w:tcBorders>
            <w:shd w:val="clear" w:color="auto" w:fill="auto"/>
            <w:noWrap/>
            <w:vAlign w:val="center"/>
            <w:hideMark/>
          </w:tcPr>
          <w:p w:rsidR="003613D6" w:rsidRPr="003613D6" w:rsidRDefault="003613D6" w:rsidP="00111C1F">
            <w:pPr>
              <w:spacing w:line="240" w:lineRule="auto"/>
              <w:ind w:firstLine="0"/>
              <w:jc w:val="right"/>
              <w:rPr>
                <w:rFonts w:ascii="Arial" w:hAnsi="Arial" w:cs="Arial"/>
                <w:sz w:val="16"/>
                <w:szCs w:val="16"/>
              </w:rPr>
            </w:pPr>
            <w:r w:rsidRPr="003613D6">
              <w:rPr>
                <w:rFonts w:ascii="Arial" w:hAnsi="Arial" w:cs="Arial"/>
                <w:sz w:val="16"/>
                <w:szCs w:val="16"/>
              </w:rPr>
              <w:t> </w:t>
            </w:r>
          </w:p>
        </w:tc>
        <w:tc>
          <w:tcPr>
            <w:tcW w:w="1113" w:type="dxa"/>
            <w:tcBorders>
              <w:top w:val="nil"/>
              <w:left w:val="nil"/>
              <w:bottom w:val="single" w:sz="4" w:space="0" w:color="auto"/>
              <w:right w:val="single" w:sz="4" w:space="0" w:color="auto"/>
            </w:tcBorders>
            <w:shd w:val="clear" w:color="auto" w:fill="auto"/>
            <w:noWrap/>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 </w:t>
            </w:r>
          </w:p>
        </w:tc>
        <w:tc>
          <w:tcPr>
            <w:tcW w:w="712" w:type="dxa"/>
            <w:tcBorders>
              <w:top w:val="nil"/>
              <w:left w:val="nil"/>
              <w:bottom w:val="single" w:sz="4" w:space="0" w:color="auto"/>
              <w:right w:val="single" w:sz="4" w:space="0" w:color="auto"/>
            </w:tcBorders>
            <w:shd w:val="clear" w:color="auto" w:fill="auto"/>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 </w:t>
            </w:r>
          </w:p>
        </w:tc>
      </w:tr>
      <w:tr w:rsidR="00111C1F" w:rsidRPr="00111C1F" w:rsidTr="00111C1F">
        <w:trPr>
          <w:trHeight w:val="255"/>
        </w:trPr>
        <w:tc>
          <w:tcPr>
            <w:tcW w:w="1325" w:type="dxa"/>
            <w:tcBorders>
              <w:top w:val="nil"/>
              <w:left w:val="single" w:sz="4" w:space="0" w:color="auto"/>
              <w:bottom w:val="nil"/>
              <w:right w:val="nil"/>
            </w:tcBorders>
            <w:shd w:val="clear" w:color="auto" w:fill="auto"/>
            <w:noWrap/>
            <w:vAlign w:val="bottom"/>
            <w:hideMark/>
          </w:tcPr>
          <w:p w:rsidR="003613D6" w:rsidRPr="003613D6" w:rsidRDefault="003613D6" w:rsidP="00111C1F">
            <w:pPr>
              <w:spacing w:line="240" w:lineRule="auto"/>
              <w:ind w:firstLine="0"/>
              <w:jc w:val="center"/>
              <w:rPr>
                <w:rFonts w:ascii="Arial" w:hAnsi="Arial" w:cs="Arial"/>
                <w:b/>
                <w:bCs/>
                <w:sz w:val="16"/>
                <w:szCs w:val="16"/>
              </w:rPr>
            </w:pPr>
          </w:p>
        </w:tc>
        <w:tc>
          <w:tcPr>
            <w:tcW w:w="4515"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87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109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1113" w:type="dxa"/>
            <w:tcBorders>
              <w:top w:val="nil"/>
              <w:left w:val="nil"/>
              <w:bottom w:val="nil"/>
              <w:right w:val="nil"/>
            </w:tcBorders>
            <w:shd w:val="clear" w:color="auto" w:fill="auto"/>
            <w:noWrap/>
            <w:vAlign w:val="center"/>
            <w:hideMark/>
          </w:tcPr>
          <w:p w:rsidR="003613D6" w:rsidRPr="003613D6" w:rsidRDefault="003613D6" w:rsidP="00111C1F">
            <w:pPr>
              <w:spacing w:line="240" w:lineRule="auto"/>
              <w:ind w:firstLine="0"/>
              <w:jc w:val="right"/>
              <w:rPr>
                <w:rFonts w:ascii="Arial" w:hAnsi="Arial" w:cs="Arial"/>
                <w:b/>
                <w:bCs/>
                <w:sz w:val="16"/>
                <w:szCs w:val="16"/>
              </w:rPr>
            </w:pPr>
            <w:r w:rsidRPr="003613D6">
              <w:rPr>
                <w:rFonts w:ascii="Arial" w:hAnsi="Arial" w:cs="Arial"/>
                <w:b/>
                <w:bCs/>
                <w:sz w:val="16"/>
                <w:szCs w:val="16"/>
              </w:rPr>
              <w:t>Итого</w:t>
            </w:r>
          </w:p>
        </w:tc>
        <w:tc>
          <w:tcPr>
            <w:tcW w:w="712" w:type="dxa"/>
            <w:tcBorders>
              <w:top w:val="nil"/>
              <w:left w:val="single" w:sz="8" w:space="0" w:color="auto"/>
              <w:bottom w:val="single" w:sz="4" w:space="0" w:color="auto"/>
              <w:right w:val="single" w:sz="4" w:space="0" w:color="auto"/>
            </w:tcBorders>
            <w:shd w:val="clear" w:color="auto" w:fill="auto"/>
            <w:noWrap/>
            <w:vAlign w:val="center"/>
            <w:hideMark/>
          </w:tcPr>
          <w:p w:rsidR="003613D6" w:rsidRPr="003613D6" w:rsidRDefault="003613D6" w:rsidP="00111C1F">
            <w:pPr>
              <w:spacing w:line="240" w:lineRule="auto"/>
              <w:ind w:firstLine="0"/>
              <w:jc w:val="center"/>
              <w:rPr>
                <w:rFonts w:ascii="Arial" w:hAnsi="Arial" w:cs="Arial"/>
                <w:b/>
                <w:bCs/>
                <w:sz w:val="16"/>
                <w:szCs w:val="16"/>
              </w:rPr>
            </w:pPr>
            <w:r w:rsidRPr="003613D6">
              <w:rPr>
                <w:rFonts w:ascii="Arial" w:hAnsi="Arial" w:cs="Arial"/>
                <w:b/>
                <w:bCs/>
                <w:sz w:val="16"/>
                <w:szCs w:val="16"/>
              </w:rPr>
              <w:t>-</w:t>
            </w:r>
          </w:p>
        </w:tc>
      </w:tr>
      <w:tr w:rsidR="00111C1F" w:rsidRPr="00111C1F" w:rsidTr="00111C1F">
        <w:trPr>
          <w:trHeight w:val="270"/>
        </w:trPr>
        <w:tc>
          <w:tcPr>
            <w:tcW w:w="5840" w:type="dxa"/>
            <w:gridSpan w:val="2"/>
            <w:tcBorders>
              <w:top w:val="nil"/>
              <w:left w:val="single" w:sz="4" w:space="0" w:color="auto"/>
              <w:bottom w:val="nil"/>
              <w:right w:val="nil"/>
            </w:tcBorders>
            <w:shd w:val="clear" w:color="auto" w:fill="auto"/>
            <w:noWrap/>
            <w:vAlign w:val="bottom"/>
            <w:hideMark/>
          </w:tcPr>
          <w:p w:rsidR="003613D6" w:rsidRPr="003613D6" w:rsidRDefault="00111C1F" w:rsidP="00111C1F">
            <w:pPr>
              <w:spacing w:line="240" w:lineRule="auto"/>
              <w:ind w:firstLine="0"/>
              <w:jc w:val="left"/>
              <w:rPr>
                <w:rFonts w:ascii="Arial" w:hAnsi="Arial" w:cs="Arial"/>
                <w:b/>
                <w:bCs/>
                <w:sz w:val="16"/>
                <w:szCs w:val="16"/>
              </w:rPr>
            </w:pPr>
            <w:r w:rsidRPr="00111C1F">
              <w:rPr>
                <w:rFonts w:ascii="Arial" w:hAnsi="Arial" w:cs="Arial"/>
                <w:b/>
                <w:bCs/>
                <w:sz w:val="16"/>
                <w:szCs w:val="16"/>
              </w:rPr>
              <w:t>Всего установлено</w:t>
            </w:r>
            <w:r w:rsidR="003613D6" w:rsidRPr="003613D6">
              <w:rPr>
                <w:rFonts w:ascii="Arial" w:hAnsi="Arial" w:cs="Arial"/>
                <w:b/>
                <w:bCs/>
                <w:sz w:val="16"/>
                <w:szCs w:val="16"/>
              </w:rPr>
              <w:t xml:space="preserve"> материалов на сумму:</w:t>
            </w:r>
          </w:p>
        </w:tc>
        <w:tc>
          <w:tcPr>
            <w:tcW w:w="87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rFonts w:ascii="Arial" w:hAnsi="Arial" w:cs="Arial"/>
                <w:b/>
                <w:bCs/>
                <w:sz w:val="16"/>
                <w:szCs w:val="16"/>
              </w:rPr>
            </w:pPr>
          </w:p>
        </w:tc>
        <w:tc>
          <w:tcPr>
            <w:tcW w:w="109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1113"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right"/>
              <w:rPr>
                <w:rFonts w:ascii="Arial" w:hAnsi="Arial" w:cs="Arial"/>
                <w:b/>
                <w:bCs/>
                <w:sz w:val="16"/>
                <w:szCs w:val="16"/>
              </w:rPr>
            </w:pPr>
            <w:r w:rsidRPr="003613D6">
              <w:rPr>
                <w:rFonts w:ascii="Arial" w:hAnsi="Arial" w:cs="Arial"/>
                <w:b/>
                <w:bCs/>
                <w:sz w:val="16"/>
                <w:szCs w:val="16"/>
              </w:rPr>
              <w:t>Всего (с учетом НДС):</w:t>
            </w:r>
          </w:p>
        </w:tc>
        <w:tc>
          <w:tcPr>
            <w:tcW w:w="712" w:type="dxa"/>
            <w:tcBorders>
              <w:top w:val="nil"/>
              <w:left w:val="single" w:sz="8" w:space="0" w:color="auto"/>
              <w:bottom w:val="single" w:sz="8" w:space="0" w:color="auto"/>
              <w:right w:val="single" w:sz="4" w:space="0" w:color="auto"/>
            </w:tcBorders>
            <w:shd w:val="clear" w:color="auto" w:fill="auto"/>
            <w:noWrap/>
            <w:vAlign w:val="center"/>
            <w:hideMark/>
          </w:tcPr>
          <w:p w:rsidR="003613D6" w:rsidRPr="003613D6" w:rsidRDefault="003613D6" w:rsidP="00111C1F">
            <w:pPr>
              <w:spacing w:line="240" w:lineRule="auto"/>
              <w:ind w:firstLine="0"/>
              <w:jc w:val="center"/>
              <w:rPr>
                <w:rFonts w:ascii="Arial" w:hAnsi="Arial" w:cs="Arial"/>
                <w:b/>
                <w:bCs/>
                <w:sz w:val="20"/>
                <w:szCs w:val="20"/>
              </w:rPr>
            </w:pPr>
            <w:r w:rsidRPr="003613D6">
              <w:rPr>
                <w:rFonts w:ascii="Arial" w:hAnsi="Arial" w:cs="Arial"/>
                <w:b/>
                <w:bCs/>
                <w:sz w:val="20"/>
                <w:szCs w:val="20"/>
              </w:rPr>
              <w:t>0,00</w:t>
            </w:r>
          </w:p>
        </w:tc>
      </w:tr>
      <w:tr w:rsidR="00111C1F" w:rsidRPr="00111C1F" w:rsidTr="00111C1F">
        <w:trPr>
          <w:trHeight w:val="255"/>
        </w:trPr>
        <w:tc>
          <w:tcPr>
            <w:tcW w:w="1325" w:type="dxa"/>
            <w:tcBorders>
              <w:top w:val="nil"/>
              <w:left w:val="single" w:sz="4" w:space="0" w:color="auto"/>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4515" w:type="dxa"/>
            <w:tcBorders>
              <w:top w:val="nil"/>
              <w:left w:val="nil"/>
              <w:bottom w:val="nil"/>
              <w:right w:val="nil"/>
            </w:tcBorders>
            <w:shd w:val="clear" w:color="auto" w:fill="auto"/>
            <w:hideMark/>
          </w:tcPr>
          <w:p w:rsidR="003613D6" w:rsidRPr="003613D6" w:rsidRDefault="003613D6" w:rsidP="00111C1F">
            <w:pPr>
              <w:spacing w:line="240" w:lineRule="auto"/>
              <w:ind w:firstLine="0"/>
              <w:jc w:val="left"/>
              <w:rPr>
                <w:sz w:val="20"/>
                <w:szCs w:val="20"/>
              </w:rPr>
            </w:pPr>
          </w:p>
        </w:tc>
        <w:tc>
          <w:tcPr>
            <w:tcW w:w="87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1096"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left"/>
              <w:rPr>
                <w:sz w:val="20"/>
                <w:szCs w:val="20"/>
              </w:rPr>
            </w:pPr>
          </w:p>
        </w:tc>
        <w:tc>
          <w:tcPr>
            <w:tcW w:w="1113" w:type="dxa"/>
            <w:tcBorders>
              <w:top w:val="nil"/>
              <w:left w:val="nil"/>
              <w:bottom w:val="nil"/>
              <w:right w:val="nil"/>
            </w:tcBorders>
            <w:shd w:val="clear" w:color="auto" w:fill="auto"/>
            <w:noWrap/>
            <w:vAlign w:val="bottom"/>
            <w:hideMark/>
          </w:tcPr>
          <w:p w:rsidR="003613D6" w:rsidRPr="003613D6" w:rsidRDefault="003613D6" w:rsidP="00111C1F">
            <w:pPr>
              <w:spacing w:line="240" w:lineRule="auto"/>
              <w:ind w:firstLine="0"/>
              <w:jc w:val="right"/>
              <w:rPr>
                <w:sz w:val="20"/>
                <w:szCs w:val="20"/>
              </w:rPr>
            </w:pPr>
          </w:p>
        </w:tc>
        <w:tc>
          <w:tcPr>
            <w:tcW w:w="712" w:type="dxa"/>
            <w:tcBorders>
              <w:top w:val="nil"/>
              <w:left w:val="nil"/>
              <w:bottom w:val="nil"/>
              <w:right w:val="single" w:sz="4" w:space="0" w:color="auto"/>
            </w:tcBorders>
            <w:shd w:val="clear" w:color="auto" w:fill="auto"/>
            <w:noWrap/>
            <w:vAlign w:val="center"/>
            <w:hideMark/>
          </w:tcPr>
          <w:p w:rsidR="003613D6" w:rsidRPr="003613D6" w:rsidRDefault="003613D6" w:rsidP="00111C1F">
            <w:pPr>
              <w:spacing w:line="240" w:lineRule="auto"/>
              <w:ind w:firstLine="0"/>
              <w:jc w:val="right"/>
              <w:rPr>
                <w:sz w:val="20"/>
                <w:szCs w:val="20"/>
              </w:rPr>
            </w:pPr>
          </w:p>
        </w:tc>
      </w:tr>
      <w:tr w:rsidR="003613D6" w:rsidRPr="003613D6" w:rsidTr="00111C1F">
        <w:trPr>
          <w:trHeight w:val="255"/>
        </w:trPr>
        <w:tc>
          <w:tcPr>
            <w:tcW w:w="9637" w:type="dxa"/>
            <w:gridSpan w:val="6"/>
            <w:tcBorders>
              <w:top w:val="nil"/>
              <w:left w:val="single" w:sz="4" w:space="0" w:color="auto"/>
              <w:bottom w:val="nil"/>
              <w:right w:val="single" w:sz="4" w:space="0" w:color="auto"/>
            </w:tcBorders>
            <w:shd w:val="clear" w:color="auto" w:fill="auto"/>
            <w:vAlign w:val="bottom"/>
            <w:hideMark/>
          </w:tcPr>
          <w:p w:rsidR="003613D6" w:rsidRPr="003613D6" w:rsidRDefault="003613D6" w:rsidP="00111C1F">
            <w:pPr>
              <w:spacing w:line="240" w:lineRule="auto"/>
              <w:ind w:firstLine="0"/>
              <w:jc w:val="left"/>
              <w:rPr>
                <w:rFonts w:ascii="Arial" w:hAnsi="Arial" w:cs="Arial"/>
                <w:b/>
                <w:bCs/>
                <w:sz w:val="16"/>
                <w:szCs w:val="16"/>
              </w:rPr>
            </w:pPr>
            <w:r w:rsidRPr="003613D6">
              <w:rPr>
                <w:rFonts w:ascii="Arial" w:hAnsi="Arial" w:cs="Arial"/>
                <w:b/>
                <w:bCs/>
                <w:sz w:val="16"/>
                <w:szCs w:val="16"/>
              </w:rPr>
              <w:t>Общая стоимость выполненных работ с установленными комплектующими и расходными</w:t>
            </w:r>
          </w:p>
        </w:tc>
      </w:tr>
      <w:tr w:rsidR="00111C1F" w:rsidRPr="003613D6" w:rsidTr="00111C1F">
        <w:trPr>
          <w:trHeight w:val="255"/>
        </w:trPr>
        <w:tc>
          <w:tcPr>
            <w:tcW w:w="7812" w:type="dxa"/>
            <w:gridSpan w:val="4"/>
            <w:tcBorders>
              <w:top w:val="nil"/>
              <w:left w:val="single" w:sz="4" w:space="0" w:color="auto"/>
              <w:bottom w:val="nil"/>
              <w:right w:val="nil"/>
            </w:tcBorders>
            <w:shd w:val="clear" w:color="auto" w:fill="auto"/>
            <w:vAlign w:val="bottom"/>
            <w:hideMark/>
          </w:tcPr>
          <w:p w:rsidR="003613D6" w:rsidRPr="003613D6" w:rsidRDefault="003613D6" w:rsidP="00111C1F">
            <w:pPr>
              <w:spacing w:line="240" w:lineRule="auto"/>
              <w:ind w:firstLine="0"/>
              <w:jc w:val="left"/>
              <w:rPr>
                <w:rFonts w:ascii="Arial" w:hAnsi="Arial" w:cs="Arial"/>
                <w:b/>
                <w:bCs/>
                <w:sz w:val="16"/>
                <w:szCs w:val="16"/>
              </w:rPr>
            </w:pPr>
            <w:r w:rsidRPr="003613D6">
              <w:rPr>
                <w:rFonts w:ascii="Arial" w:hAnsi="Arial" w:cs="Arial"/>
                <w:b/>
                <w:bCs/>
                <w:sz w:val="16"/>
                <w:szCs w:val="16"/>
              </w:rPr>
              <w:t>материалами составляет:</w:t>
            </w:r>
            <w:r w:rsidR="00111C1F" w:rsidRPr="00111C1F">
              <w:rPr>
                <w:rFonts w:ascii="Arial" w:hAnsi="Arial" w:cs="Arial"/>
                <w:b/>
                <w:bCs/>
                <w:sz w:val="16"/>
                <w:szCs w:val="16"/>
              </w:rPr>
              <w:t>_____________________________________</w:t>
            </w:r>
          </w:p>
        </w:tc>
        <w:tc>
          <w:tcPr>
            <w:tcW w:w="1113" w:type="dxa"/>
            <w:tcBorders>
              <w:top w:val="nil"/>
              <w:left w:val="nil"/>
              <w:bottom w:val="nil"/>
              <w:right w:val="nil"/>
            </w:tcBorders>
            <w:shd w:val="clear" w:color="auto" w:fill="auto"/>
            <w:vAlign w:val="bottom"/>
            <w:hideMark/>
          </w:tcPr>
          <w:p w:rsidR="003613D6" w:rsidRPr="003613D6" w:rsidRDefault="003613D6" w:rsidP="00111C1F">
            <w:pPr>
              <w:spacing w:line="240" w:lineRule="auto"/>
              <w:ind w:firstLine="0"/>
              <w:jc w:val="left"/>
              <w:rPr>
                <w:rFonts w:ascii="Arial" w:hAnsi="Arial" w:cs="Arial"/>
                <w:b/>
                <w:bCs/>
                <w:sz w:val="16"/>
                <w:szCs w:val="16"/>
              </w:rPr>
            </w:pPr>
          </w:p>
        </w:tc>
        <w:tc>
          <w:tcPr>
            <w:tcW w:w="712" w:type="dxa"/>
            <w:tcBorders>
              <w:top w:val="nil"/>
              <w:left w:val="nil"/>
              <w:bottom w:val="nil"/>
              <w:right w:val="single" w:sz="4" w:space="0" w:color="auto"/>
            </w:tcBorders>
            <w:shd w:val="clear" w:color="auto" w:fill="auto"/>
            <w:vAlign w:val="bottom"/>
            <w:hideMark/>
          </w:tcPr>
          <w:p w:rsidR="003613D6" w:rsidRPr="003613D6" w:rsidRDefault="003613D6" w:rsidP="00111C1F">
            <w:pPr>
              <w:spacing w:line="240" w:lineRule="auto"/>
              <w:ind w:firstLine="0"/>
              <w:jc w:val="left"/>
              <w:rPr>
                <w:sz w:val="20"/>
                <w:szCs w:val="20"/>
              </w:rPr>
            </w:pPr>
          </w:p>
        </w:tc>
      </w:tr>
      <w:tr w:rsidR="003613D6" w:rsidRPr="003613D6" w:rsidTr="00111C1F">
        <w:trPr>
          <w:trHeight w:val="255"/>
        </w:trPr>
        <w:tc>
          <w:tcPr>
            <w:tcW w:w="9637" w:type="dxa"/>
            <w:gridSpan w:val="6"/>
            <w:tcBorders>
              <w:top w:val="nil"/>
              <w:left w:val="single" w:sz="4" w:space="0" w:color="auto"/>
              <w:bottom w:val="nil"/>
              <w:right w:val="single" w:sz="4" w:space="0" w:color="auto"/>
            </w:tcBorders>
            <w:shd w:val="clear" w:color="auto" w:fill="auto"/>
            <w:vAlign w:val="bottom"/>
            <w:hideMark/>
          </w:tcPr>
          <w:p w:rsidR="003613D6" w:rsidRPr="003613D6" w:rsidRDefault="003613D6" w:rsidP="00111C1F">
            <w:pPr>
              <w:spacing w:line="240" w:lineRule="auto"/>
              <w:ind w:firstLine="0"/>
              <w:jc w:val="left"/>
              <w:rPr>
                <w:rFonts w:ascii="Arial" w:hAnsi="Arial" w:cs="Arial"/>
                <w:b/>
                <w:bCs/>
                <w:sz w:val="16"/>
                <w:szCs w:val="16"/>
              </w:rPr>
            </w:pPr>
            <w:r w:rsidRPr="003613D6">
              <w:rPr>
                <w:rFonts w:ascii="Arial" w:hAnsi="Arial" w:cs="Arial"/>
                <w:b/>
                <w:bCs/>
                <w:sz w:val="16"/>
                <w:szCs w:val="16"/>
              </w:rPr>
              <w:t>Вышеперечисленные</w:t>
            </w:r>
            <w:r w:rsidR="00111C1F">
              <w:rPr>
                <w:rFonts w:ascii="Arial" w:hAnsi="Arial" w:cs="Arial"/>
                <w:b/>
                <w:bCs/>
                <w:sz w:val="16"/>
                <w:szCs w:val="16"/>
              </w:rPr>
              <w:t xml:space="preserve"> </w:t>
            </w:r>
            <w:r w:rsidR="00111C1F" w:rsidRPr="00111C1F">
              <w:rPr>
                <w:rFonts w:ascii="Arial" w:hAnsi="Arial" w:cs="Arial"/>
                <w:b/>
                <w:bCs/>
                <w:sz w:val="16"/>
                <w:szCs w:val="16"/>
              </w:rPr>
              <w:t>работы</w:t>
            </w:r>
            <w:r w:rsidRPr="003613D6">
              <w:rPr>
                <w:rFonts w:ascii="Arial" w:hAnsi="Arial" w:cs="Arial"/>
                <w:b/>
                <w:bCs/>
                <w:sz w:val="16"/>
                <w:szCs w:val="16"/>
              </w:rPr>
              <w:t xml:space="preserve"> выполнены полностью и в срок.                                                                             </w:t>
            </w:r>
          </w:p>
        </w:tc>
      </w:tr>
      <w:tr w:rsidR="003613D6" w:rsidRPr="003613D6" w:rsidTr="00111C1F">
        <w:trPr>
          <w:trHeight w:val="255"/>
        </w:trPr>
        <w:tc>
          <w:tcPr>
            <w:tcW w:w="9637" w:type="dxa"/>
            <w:gridSpan w:val="6"/>
            <w:tcBorders>
              <w:top w:val="nil"/>
              <w:left w:val="single" w:sz="4" w:space="0" w:color="auto"/>
              <w:bottom w:val="nil"/>
              <w:right w:val="single" w:sz="4" w:space="0" w:color="auto"/>
            </w:tcBorders>
            <w:shd w:val="clear" w:color="auto" w:fill="auto"/>
            <w:vAlign w:val="bottom"/>
            <w:hideMark/>
          </w:tcPr>
          <w:p w:rsidR="003613D6" w:rsidRPr="003613D6" w:rsidRDefault="003613D6" w:rsidP="00111C1F">
            <w:pPr>
              <w:spacing w:line="240" w:lineRule="auto"/>
              <w:ind w:firstLine="0"/>
              <w:jc w:val="left"/>
              <w:rPr>
                <w:rFonts w:ascii="Arial" w:hAnsi="Arial" w:cs="Arial"/>
                <w:b/>
                <w:bCs/>
                <w:sz w:val="16"/>
                <w:szCs w:val="16"/>
              </w:rPr>
            </w:pPr>
            <w:r w:rsidRPr="003613D6">
              <w:rPr>
                <w:rFonts w:ascii="Arial" w:hAnsi="Arial" w:cs="Arial"/>
                <w:b/>
                <w:bCs/>
                <w:sz w:val="16"/>
                <w:szCs w:val="16"/>
              </w:rPr>
              <w:t>Заказчик претензий по объему, качеству и срокам не имеет.</w:t>
            </w:r>
          </w:p>
        </w:tc>
      </w:tr>
      <w:tr w:rsidR="00111C1F" w:rsidRPr="00111C1F" w:rsidTr="00111C1F">
        <w:trPr>
          <w:trHeight w:val="255"/>
        </w:trPr>
        <w:tc>
          <w:tcPr>
            <w:tcW w:w="1325" w:type="dxa"/>
            <w:tcBorders>
              <w:top w:val="nil"/>
              <w:left w:val="single" w:sz="4" w:space="0" w:color="auto"/>
              <w:bottom w:val="nil"/>
              <w:right w:val="nil"/>
            </w:tcBorders>
            <w:shd w:val="clear" w:color="auto" w:fill="auto"/>
            <w:vAlign w:val="bottom"/>
            <w:hideMark/>
          </w:tcPr>
          <w:p w:rsidR="003613D6" w:rsidRPr="003613D6" w:rsidRDefault="00111C1F" w:rsidP="00111C1F">
            <w:pPr>
              <w:spacing w:line="240" w:lineRule="auto"/>
              <w:ind w:firstLine="0"/>
              <w:jc w:val="left"/>
              <w:rPr>
                <w:rFonts w:ascii="Arial" w:hAnsi="Arial" w:cs="Arial"/>
                <w:b/>
                <w:bCs/>
                <w:sz w:val="16"/>
                <w:szCs w:val="16"/>
              </w:rPr>
            </w:pPr>
            <w:r w:rsidRPr="00111C1F">
              <w:rPr>
                <w:rFonts w:ascii="Arial" w:hAnsi="Arial" w:cs="Arial"/>
                <w:sz w:val="16"/>
                <w:szCs w:val="16"/>
              </w:rPr>
              <w:t xml:space="preserve">Заказчик:                         </w:t>
            </w:r>
          </w:p>
        </w:tc>
        <w:tc>
          <w:tcPr>
            <w:tcW w:w="4515" w:type="dxa"/>
            <w:tcBorders>
              <w:top w:val="nil"/>
              <w:left w:val="nil"/>
              <w:bottom w:val="nil"/>
              <w:right w:val="nil"/>
            </w:tcBorders>
            <w:shd w:val="clear" w:color="auto" w:fill="auto"/>
            <w:vAlign w:val="bottom"/>
            <w:hideMark/>
          </w:tcPr>
          <w:p w:rsidR="003613D6" w:rsidRPr="003613D6" w:rsidRDefault="00111C1F" w:rsidP="00111C1F">
            <w:pPr>
              <w:spacing w:line="240" w:lineRule="auto"/>
              <w:ind w:firstLine="0"/>
              <w:jc w:val="left"/>
              <w:rPr>
                <w:rFonts w:ascii="Arial" w:hAnsi="Arial" w:cs="Arial"/>
                <w:sz w:val="16"/>
                <w:szCs w:val="16"/>
              </w:rPr>
            </w:pPr>
            <w:r w:rsidRPr="00111C1F">
              <w:rPr>
                <w:rFonts w:ascii="Arial" w:hAnsi="Arial" w:cs="Arial"/>
                <w:sz w:val="16"/>
                <w:szCs w:val="16"/>
              </w:rPr>
              <w:t>Подрядчик:</w:t>
            </w:r>
          </w:p>
        </w:tc>
        <w:tc>
          <w:tcPr>
            <w:tcW w:w="876" w:type="dxa"/>
            <w:tcBorders>
              <w:top w:val="nil"/>
              <w:left w:val="nil"/>
              <w:bottom w:val="nil"/>
              <w:right w:val="nil"/>
            </w:tcBorders>
            <w:shd w:val="clear" w:color="auto" w:fill="auto"/>
            <w:vAlign w:val="bottom"/>
            <w:hideMark/>
          </w:tcPr>
          <w:p w:rsidR="003613D6" w:rsidRPr="003613D6" w:rsidRDefault="003613D6" w:rsidP="00111C1F">
            <w:pPr>
              <w:spacing w:line="240" w:lineRule="auto"/>
              <w:ind w:firstLine="0"/>
              <w:jc w:val="left"/>
              <w:rPr>
                <w:sz w:val="20"/>
                <w:szCs w:val="20"/>
              </w:rPr>
            </w:pPr>
          </w:p>
        </w:tc>
        <w:tc>
          <w:tcPr>
            <w:tcW w:w="2921" w:type="dxa"/>
            <w:gridSpan w:val="3"/>
            <w:tcBorders>
              <w:top w:val="nil"/>
              <w:left w:val="nil"/>
              <w:bottom w:val="nil"/>
              <w:right w:val="single" w:sz="4" w:space="0" w:color="auto"/>
            </w:tcBorders>
            <w:shd w:val="clear" w:color="auto" w:fill="auto"/>
            <w:vAlign w:val="bottom"/>
            <w:hideMark/>
          </w:tcPr>
          <w:p w:rsidR="003613D6" w:rsidRPr="003613D6" w:rsidRDefault="003613D6" w:rsidP="00111C1F">
            <w:pPr>
              <w:spacing w:line="240" w:lineRule="auto"/>
              <w:ind w:firstLine="0"/>
              <w:jc w:val="left"/>
              <w:rPr>
                <w:sz w:val="20"/>
                <w:szCs w:val="20"/>
              </w:rPr>
            </w:pPr>
          </w:p>
        </w:tc>
      </w:tr>
      <w:tr w:rsidR="00111C1F" w:rsidRPr="00111C1F" w:rsidTr="00111C1F">
        <w:trPr>
          <w:trHeight w:val="255"/>
        </w:trPr>
        <w:tc>
          <w:tcPr>
            <w:tcW w:w="1325" w:type="dxa"/>
            <w:tcBorders>
              <w:top w:val="nil"/>
              <w:left w:val="single" w:sz="4" w:space="0" w:color="auto"/>
              <w:bottom w:val="single" w:sz="4" w:space="0" w:color="auto"/>
              <w:right w:val="nil"/>
            </w:tcBorders>
            <w:shd w:val="clear" w:color="auto" w:fill="auto"/>
            <w:vAlign w:val="bottom"/>
            <w:hideMark/>
          </w:tcPr>
          <w:p w:rsidR="00111C1F" w:rsidRPr="00111C1F" w:rsidRDefault="00111C1F" w:rsidP="00111C1F">
            <w:pPr>
              <w:spacing w:line="240" w:lineRule="auto"/>
              <w:ind w:firstLine="0"/>
              <w:rPr>
                <w:rFonts w:ascii="Arial" w:hAnsi="Arial" w:cs="Arial"/>
                <w:sz w:val="16"/>
                <w:szCs w:val="16"/>
              </w:rPr>
            </w:pPr>
            <w:r w:rsidRPr="00111C1F">
              <w:rPr>
                <w:rFonts w:ascii="Arial" w:hAnsi="Arial" w:cs="Arial"/>
                <w:sz w:val="16"/>
                <w:szCs w:val="16"/>
              </w:rPr>
              <w:t xml:space="preserve">_______________ </w:t>
            </w:r>
          </w:p>
          <w:p w:rsidR="003613D6" w:rsidRPr="003613D6" w:rsidRDefault="00111C1F" w:rsidP="00111C1F">
            <w:pPr>
              <w:spacing w:line="240" w:lineRule="auto"/>
              <w:ind w:firstLine="0"/>
              <w:jc w:val="left"/>
              <w:rPr>
                <w:rFonts w:ascii="Arial" w:hAnsi="Arial" w:cs="Arial"/>
                <w:sz w:val="16"/>
                <w:szCs w:val="16"/>
              </w:rPr>
            </w:pPr>
            <w:proofErr w:type="spellStart"/>
            <w:r>
              <w:rPr>
                <w:rFonts w:ascii="Arial" w:hAnsi="Arial" w:cs="Arial"/>
                <w:sz w:val="16"/>
                <w:szCs w:val="16"/>
              </w:rPr>
              <w:t>м.п</w:t>
            </w:r>
            <w:proofErr w:type="spellEnd"/>
          </w:p>
        </w:tc>
        <w:tc>
          <w:tcPr>
            <w:tcW w:w="4515" w:type="dxa"/>
            <w:tcBorders>
              <w:top w:val="nil"/>
              <w:left w:val="nil"/>
              <w:bottom w:val="single" w:sz="4" w:space="0" w:color="auto"/>
              <w:right w:val="nil"/>
            </w:tcBorders>
            <w:shd w:val="clear" w:color="auto" w:fill="auto"/>
            <w:vAlign w:val="bottom"/>
            <w:hideMark/>
          </w:tcPr>
          <w:p w:rsidR="00111C1F" w:rsidRPr="00111C1F" w:rsidRDefault="00111C1F" w:rsidP="00111C1F">
            <w:pPr>
              <w:spacing w:line="240" w:lineRule="auto"/>
              <w:ind w:firstLine="0"/>
              <w:rPr>
                <w:rFonts w:ascii="Arial" w:hAnsi="Arial" w:cs="Arial"/>
                <w:sz w:val="16"/>
                <w:szCs w:val="16"/>
              </w:rPr>
            </w:pPr>
            <w:r w:rsidRPr="00111C1F">
              <w:rPr>
                <w:rFonts w:ascii="Arial" w:hAnsi="Arial" w:cs="Arial"/>
                <w:sz w:val="16"/>
                <w:szCs w:val="16"/>
              </w:rPr>
              <w:t xml:space="preserve">_______________ / _______________ </w:t>
            </w:r>
          </w:p>
          <w:p w:rsidR="003613D6" w:rsidRPr="003613D6" w:rsidRDefault="00111C1F" w:rsidP="00111C1F">
            <w:pPr>
              <w:spacing w:line="240" w:lineRule="auto"/>
              <w:ind w:firstLine="0"/>
              <w:jc w:val="left"/>
              <w:rPr>
                <w:rFonts w:ascii="Arial" w:hAnsi="Arial" w:cs="Arial"/>
                <w:sz w:val="16"/>
                <w:szCs w:val="16"/>
              </w:rPr>
            </w:pPr>
            <w:proofErr w:type="spellStart"/>
            <w:r>
              <w:rPr>
                <w:rFonts w:ascii="Arial" w:hAnsi="Arial" w:cs="Arial"/>
                <w:sz w:val="16"/>
                <w:szCs w:val="16"/>
              </w:rPr>
              <w:t>м.п</w:t>
            </w:r>
            <w:proofErr w:type="spellEnd"/>
          </w:p>
        </w:tc>
        <w:tc>
          <w:tcPr>
            <w:tcW w:w="876" w:type="dxa"/>
            <w:tcBorders>
              <w:top w:val="nil"/>
              <w:left w:val="nil"/>
              <w:bottom w:val="single" w:sz="4" w:space="0" w:color="auto"/>
              <w:right w:val="nil"/>
            </w:tcBorders>
            <w:shd w:val="clear" w:color="auto" w:fill="auto"/>
            <w:vAlign w:val="bottom"/>
            <w:hideMark/>
          </w:tcPr>
          <w:p w:rsidR="003613D6" w:rsidRPr="003613D6" w:rsidRDefault="003613D6" w:rsidP="00111C1F">
            <w:pPr>
              <w:spacing w:line="240" w:lineRule="auto"/>
              <w:ind w:firstLine="0"/>
              <w:jc w:val="left"/>
              <w:rPr>
                <w:sz w:val="20"/>
                <w:szCs w:val="20"/>
              </w:rPr>
            </w:pPr>
          </w:p>
        </w:tc>
        <w:tc>
          <w:tcPr>
            <w:tcW w:w="2921" w:type="dxa"/>
            <w:gridSpan w:val="3"/>
            <w:tcBorders>
              <w:top w:val="nil"/>
              <w:left w:val="nil"/>
              <w:bottom w:val="single" w:sz="4" w:space="0" w:color="auto"/>
              <w:right w:val="single" w:sz="4" w:space="0" w:color="auto"/>
            </w:tcBorders>
            <w:shd w:val="clear" w:color="auto" w:fill="auto"/>
            <w:vAlign w:val="bottom"/>
            <w:hideMark/>
          </w:tcPr>
          <w:p w:rsidR="003613D6" w:rsidRPr="003613D6" w:rsidRDefault="003613D6" w:rsidP="00111C1F">
            <w:pPr>
              <w:spacing w:line="240" w:lineRule="auto"/>
              <w:ind w:firstLine="0"/>
              <w:jc w:val="left"/>
              <w:rPr>
                <w:sz w:val="20"/>
                <w:szCs w:val="20"/>
              </w:rPr>
            </w:pPr>
          </w:p>
        </w:tc>
      </w:tr>
    </w:tbl>
    <w:p w:rsidR="00111C1F" w:rsidRDefault="003613D6" w:rsidP="00111C1F">
      <w:pPr>
        <w:spacing w:line="240" w:lineRule="auto"/>
        <w:ind w:firstLine="0"/>
        <w:rPr>
          <w:sz w:val="22"/>
          <w:szCs w:val="22"/>
        </w:rPr>
      </w:pPr>
      <w:r w:rsidRPr="00111C1F">
        <w:rPr>
          <w:sz w:val="22"/>
          <w:szCs w:val="22"/>
        </w:rPr>
        <w:fldChar w:fldCharType="end"/>
      </w:r>
    </w:p>
    <w:tbl>
      <w:tblPr>
        <w:tblW w:w="0" w:type="auto"/>
        <w:tblLook w:val="0000" w:firstRow="0" w:lastRow="0" w:firstColumn="0" w:lastColumn="0" w:noHBand="0" w:noVBand="0"/>
      </w:tblPr>
      <w:tblGrid>
        <w:gridCol w:w="4785"/>
        <w:gridCol w:w="4786"/>
      </w:tblGrid>
      <w:tr w:rsidR="00111C1F" w:rsidTr="00F049DD">
        <w:tc>
          <w:tcPr>
            <w:tcW w:w="4785" w:type="dxa"/>
          </w:tcPr>
          <w:p w:rsidR="00111C1F" w:rsidRDefault="00111C1F" w:rsidP="00F049DD">
            <w:pPr>
              <w:spacing w:line="240" w:lineRule="auto"/>
              <w:ind w:firstLine="0"/>
              <w:rPr>
                <w:b/>
                <w:sz w:val="24"/>
              </w:rPr>
            </w:pPr>
            <w:r>
              <w:rPr>
                <w:b/>
                <w:sz w:val="24"/>
              </w:rPr>
              <w:t>Заказчик:</w:t>
            </w:r>
          </w:p>
        </w:tc>
        <w:tc>
          <w:tcPr>
            <w:tcW w:w="4786" w:type="dxa"/>
          </w:tcPr>
          <w:p w:rsidR="00111C1F" w:rsidRDefault="00111C1F" w:rsidP="00F049DD">
            <w:pPr>
              <w:spacing w:line="240" w:lineRule="auto"/>
              <w:ind w:firstLine="0"/>
              <w:rPr>
                <w:b/>
                <w:sz w:val="24"/>
              </w:rPr>
            </w:pPr>
            <w:r>
              <w:rPr>
                <w:b/>
                <w:sz w:val="24"/>
              </w:rPr>
              <w:t>Подрядчик:</w:t>
            </w:r>
          </w:p>
        </w:tc>
      </w:tr>
      <w:tr w:rsidR="00111C1F" w:rsidTr="00F049DD">
        <w:tc>
          <w:tcPr>
            <w:tcW w:w="4785" w:type="dxa"/>
          </w:tcPr>
          <w:p w:rsidR="00111C1F" w:rsidRDefault="00111C1F" w:rsidP="00F049DD">
            <w:pPr>
              <w:spacing w:line="240" w:lineRule="auto"/>
              <w:ind w:firstLine="0"/>
              <w:rPr>
                <w:sz w:val="22"/>
                <w:szCs w:val="22"/>
              </w:rPr>
            </w:pPr>
          </w:p>
          <w:p w:rsidR="00111C1F" w:rsidRDefault="00111C1F" w:rsidP="00F049DD">
            <w:pPr>
              <w:spacing w:line="240" w:lineRule="auto"/>
              <w:ind w:firstLine="0"/>
              <w:rPr>
                <w:sz w:val="22"/>
                <w:szCs w:val="22"/>
              </w:rPr>
            </w:pPr>
          </w:p>
          <w:p w:rsidR="00111C1F" w:rsidRDefault="00111C1F" w:rsidP="00F049DD">
            <w:pPr>
              <w:spacing w:line="240" w:lineRule="auto"/>
              <w:ind w:firstLine="0"/>
              <w:rPr>
                <w:sz w:val="22"/>
                <w:szCs w:val="22"/>
              </w:rPr>
            </w:pPr>
            <w:r>
              <w:rPr>
                <w:sz w:val="22"/>
                <w:szCs w:val="22"/>
              </w:rPr>
              <w:t xml:space="preserve">_______________ / _______________ </w:t>
            </w:r>
          </w:p>
          <w:p w:rsidR="00111C1F" w:rsidRDefault="00111C1F" w:rsidP="00F049DD">
            <w:pPr>
              <w:spacing w:line="240" w:lineRule="auto"/>
              <w:ind w:firstLine="0"/>
              <w:rPr>
                <w:sz w:val="22"/>
                <w:szCs w:val="22"/>
              </w:rPr>
            </w:pPr>
          </w:p>
        </w:tc>
        <w:tc>
          <w:tcPr>
            <w:tcW w:w="4786" w:type="dxa"/>
          </w:tcPr>
          <w:p w:rsidR="00111C1F" w:rsidRDefault="00111C1F" w:rsidP="00F049DD">
            <w:pPr>
              <w:spacing w:line="240" w:lineRule="auto"/>
              <w:ind w:firstLine="0"/>
              <w:rPr>
                <w:sz w:val="22"/>
                <w:szCs w:val="22"/>
              </w:rPr>
            </w:pPr>
          </w:p>
          <w:p w:rsidR="00111C1F" w:rsidRDefault="00111C1F" w:rsidP="00F049DD">
            <w:pPr>
              <w:spacing w:line="240" w:lineRule="auto"/>
              <w:ind w:firstLine="0"/>
              <w:rPr>
                <w:sz w:val="22"/>
                <w:szCs w:val="22"/>
              </w:rPr>
            </w:pPr>
          </w:p>
          <w:p w:rsidR="00111C1F" w:rsidRDefault="00111C1F" w:rsidP="00F049DD">
            <w:pPr>
              <w:spacing w:line="240" w:lineRule="auto"/>
              <w:ind w:firstLine="0"/>
              <w:rPr>
                <w:sz w:val="22"/>
                <w:szCs w:val="22"/>
              </w:rPr>
            </w:pPr>
            <w:r>
              <w:rPr>
                <w:sz w:val="22"/>
                <w:szCs w:val="22"/>
              </w:rPr>
              <w:t xml:space="preserve">_______________ / _______________ </w:t>
            </w:r>
          </w:p>
          <w:p w:rsidR="00111C1F" w:rsidRDefault="00111C1F" w:rsidP="00F049DD">
            <w:pPr>
              <w:spacing w:line="240" w:lineRule="auto"/>
              <w:ind w:firstLine="0"/>
              <w:rPr>
                <w:sz w:val="22"/>
                <w:szCs w:val="22"/>
              </w:rPr>
            </w:pPr>
          </w:p>
        </w:tc>
      </w:tr>
    </w:tbl>
    <w:p w:rsidR="00111C1F" w:rsidRDefault="00111C1F" w:rsidP="00111C1F">
      <w:pPr>
        <w:rPr>
          <w:sz w:val="22"/>
          <w:szCs w:val="22"/>
        </w:rPr>
      </w:pPr>
    </w:p>
    <w:p w:rsidR="00111C1F" w:rsidRDefault="00111C1F" w:rsidP="00111C1F">
      <w:pPr>
        <w:rPr>
          <w:sz w:val="22"/>
          <w:szCs w:val="22"/>
        </w:rPr>
      </w:pPr>
    </w:p>
    <w:p w:rsidR="003613D6" w:rsidRPr="00111C1F" w:rsidRDefault="003613D6" w:rsidP="00111C1F">
      <w:pPr>
        <w:rPr>
          <w:sz w:val="22"/>
          <w:szCs w:val="22"/>
        </w:rPr>
        <w:sectPr w:rsidR="003613D6" w:rsidRPr="00111C1F" w:rsidSect="003613D6">
          <w:pgSz w:w="11906" w:h="16838"/>
          <w:pgMar w:top="851" w:right="851" w:bottom="851" w:left="1418" w:header="284" w:footer="284" w:gutter="0"/>
          <w:cols w:space="708"/>
          <w:docGrid w:linePitch="381"/>
        </w:sectPr>
      </w:pPr>
    </w:p>
    <w:p w:rsidR="00A04CCE" w:rsidRDefault="00BA6BF2">
      <w:pPr>
        <w:spacing w:line="240" w:lineRule="auto"/>
        <w:ind w:left="5103" w:firstLine="0"/>
        <w:rPr>
          <w:sz w:val="22"/>
          <w:szCs w:val="22"/>
        </w:rPr>
      </w:pPr>
      <w:r>
        <w:rPr>
          <w:sz w:val="22"/>
          <w:szCs w:val="22"/>
        </w:rPr>
        <w:lastRenderedPageBreak/>
        <w:t>Приложение № 4</w:t>
      </w:r>
    </w:p>
    <w:p w:rsidR="00A04CCE" w:rsidRDefault="00BA6BF2">
      <w:pPr>
        <w:spacing w:line="240" w:lineRule="auto"/>
        <w:ind w:left="5103" w:firstLine="0"/>
        <w:rPr>
          <w:sz w:val="22"/>
          <w:szCs w:val="22"/>
        </w:rPr>
      </w:pPr>
      <w:r>
        <w:rPr>
          <w:sz w:val="22"/>
          <w:szCs w:val="22"/>
        </w:rPr>
        <w:t>к Договору подряда</w:t>
      </w:r>
    </w:p>
    <w:p w:rsidR="00A04CCE" w:rsidRDefault="00BA6BF2">
      <w:pPr>
        <w:spacing w:line="240" w:lineRule="auto"/>
        <w:ind w:left="5103" w:firstLine="0"/>
        <w:rPr>
          <w:sz w:val="22"/>
          <w:szCs w:val="22"/>
        </w:rPr>
      </w:pPr>
      <w:r>
        <w:rPr>
          <w:sz w:val="22"/>
          <w:szCs w:val="22"/>
        </w:rPr>
        <w:t>от «____» __________ 20 _ г. № ____</w:t>
      </w:r>
    </w:p>
    <w:p w:rsidR="00A04CCE" w:rsidRDefault="00A04CCE">
      <w:pPr>
        <w:spacing w:line="240" w:lineRule="auto"/>
        <w:ind w:firstLine="0"/>
        <w:rPr>
          <w:b/>
          <w:bCs/>
          <w:sz w:val="24"/>
          <w:szCs w:val="24"/>
        </w:rPr>
      </w:pPr>
    </w:p>
    <w:p w:rsidR="00A04CCE" w:rsidRDefault="00A04CCE">
      <w:pPr>
        <w:spacing w:line="240" w:lineRule="auto"/>
        <w:jc w:val="center"/>
        <w:rPr>
          <w:b/>
          <w:bCs/>
        </w:rPr>
      </w:pPr>
    </w:p>
    <w:p w:rsidR="004067B7" w:rsidRPr="004067B7" w:rsidRDefault="004067B7" w:rsidP="004067B7">
      <w:pPr>
        <w:suppressAutoHyphens/>
        <w:spacing w:line="240" w:lineRule="auto"/>
        <w:jc w:val="center"/>
        <w:rPr>
          <w:rFonts w:eastAsia="Noto Serif CJK SC" w:cs="Arial Unicode MS"/>
          <w:b/>
          <w:sz w:val="24"/>
          <w:szCs w:val="24"/>
        </w:rPr>
      </w:pPr>
    </w:p>
    <w:p w:rsidR="004067B7" w:rsidRPr="004067B7" w:rsidRDefault="004067B7" w:rsidP="004067B7">
      <w:pPr>
        <w:suppressAutoHyphens/>
        <w:spacing w:line="240" w:lineRule="auto"/>
        <w:jc w:val="center"/>
        <w:rPr>
          <w:rFonts w:eastAsia="Noto Serif CJK SC" w:cs="Arial Unicode MS"/>
          <w:b/>
          <w:sz w:val="24"/>
          <w:szCs w:val="24"/>
        </w:rPr>
      </w:pPr>
      <w:r w:rsidRPr="004067B7">
        <w:rPr>
          <w:rFonts w:eastAsia="Noto Serif CJK SC" w:cs="Arial Unicode MS"/>
          <w:b/>
          <w:sz w:val="24"/>
          <w:szCs w:val="24"/>
        </w:rPr>
        <w:t xml:space="preserve">Порядок предоставления ресурсов и оказания Заказчиком услуг, </w:t>
      </w:r>
    </w:p>
    <w:p w:rsidR="004067B7" w:rsidRPr="004067B7" w:rsidRDefault="004067B7" w:rsidP="004067B7">
      <w:pPr>
        <w:suppressAutoHyphens/>
        <w:spacing w:line="240" w:lineRule="auto"/>
        <w:jc w:val="center"/>
        <w:rPr>
          <w:rFonts w:eastAsia="Noto Serif CJK SC" w:cs="Arial Unicode MS"/>
          <w:b/>
          <w:sz w:val="24"/>
          <w:szCs w:val="24"/>
        </w:rPr>
      </w:pPr>
      <w:r w:rsidRPr="004067B7">
        <w:rPr>
          <w:rFonts w:eastAsia="Noto Serif CJK SC" w:cs="Arial Unicode MS"/>
          <w:b/>
          <w:sz w:val="24"/>
          <w:szCs w:val="24"/>
        </w:rPr>
        <w:t>необходимых для исполнения Подрядчиком обязательств по Договору</w:t>
      </w:r>
    </w:p>
    <w:p w:rsidR="004067B7" w:rsidRPr="004067B7" w:rsidRDefault="004067B7" w:rsidP="004067B7">
      <w:pPr>
        <w:suppressAutoHyphens/>
        <w:spacing w:line="240" w:lineRule="auto"/>
        <w:jc w:val="center"/>
        <w:rPr>
          <w:rFonts w:eastAsia="Noto Serif CJK SC" w:cs="Arial Unicode MS"/>
          <w:b/>
          <w:sz w:val="24"/>
          <w:szCs w:val="24"/>
        </w:rPr>
      </w:pPr>
    </w:p>
    <w:p w:rsidR="004067B7" w:rsidRPr="004067B7" w:rsidRDefault="004067B7" w:rsidP="004067B7">
      <w:pPr>
        <w:numPr>
          <w:ilvl w:val="0"/>
          <w:numId w:val="43"/>
        </w:numPr>
        <w:tabs>
          <w:tab w:val="left" w:pos="284"/>
        </w:tabs>
        <w:suppressAutoHyphens/>
        <w:spacing w:line="240" w:lineRule="auto"/>
        <w:ind w:left="0" w:firstLine="0"/>
        <w:contextualSpacing/>
        <w:jc w:val="center"/>
        <w:rPr>
          <w:rFonts w:eastAsia="Noto Serif CJK SC" w:cs="Arial Unicode MS"/>
          <w:b/>
          <w:sz w:val="24"/>
          <w:szCs w:val="24"/>
        </w:rPr>
      </w:pPr>
      <w:r w:rsidRPr="004067B7">
        <w:rPr>
          <w:rFonts w:eastAsia="Noto Serif CJK SC" w:cs="Arial Unicode MS"/>
          <w:b/>
          <w:sz w:val="24"/>
          <w:szCs w:val="24"/>
        </w:rPr>
        <w:t>Общие положения</w:t>
      </w:r>
    </w:p>
    <w:p w:rsidR="004067B7" w:rsidRPr="004067B7" w:rsidRDefault="004067B7" w:rsidP="004067B7">
      <w:pPr>
        <w:suppressAutoHyphens/>
        <w:spacing w:line="240" w:lineRule="auto"/>
        <w:ind w:firstLine="709"/>
        <w:rPr>
          <w:rFonts w:eastAsia="Noto Serif CJK SC" w:cs="Arial Unicode MS"/>
          <w:sz w:val="24"/>
          <w:szCs w:val="24"/>
        </w:rPr>
      </w:pPr>
    </w:p>
    <w:p w:rsidR="004067B7" w:rsidRPr="004067B7" w:rsidRDefault="004067B7" w:rsidP="004067B7">
      <w:pPr>
        <w:suppressAutoHyphens/>
        <w:spacing w:line="240" w:lineRule="auto"/>
        <w:ind w:firstLine="709"/>
        <w:rPr>
          <w:rFonts w:eastAsia="Noto Serif CJK SC" w:cs="Arial Unicode MS"/>
          <w:sz w:val="24"/>
          <w:szCs w:val="24"/>
        </w:rPr>
      </w:pPr>
      <w:r w:rsidRPr="004067B7">
        <w:rPr>
          <w:rFonts w:eastAsia="Noto Serif CJK SC" w:cs="Arial Unicode MS"/>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4067B7" w:rsidRPr="004067B7" w:rsidRDefault="004067B7" w:rsidP="004067B7">
      <w:pPr>
        <w:numPr>
          <w:ilvl w:val="0"/>
          <w:numId w:val="45"/>
        </w:numPr>
        <w:suppressAutoHyphens/>
        <w:spacing w:line="240" w:lineRule="auto"/>
        <w:ind w:left="0" w:firstLine="709"/>
        <w:rPr>
          <w:rFonts w:eastAsia="Noto Serif CJK SC" w:cs="Arial Unicode MS"/>
          <w:sz w:val="24"/>
          <w:szCs w:val="24"/>
        </w:rPr>
      </w:pPr>
      <w:r w:rsidRPr="004067B7">
        <w:rPr>
          <w:rFonts w:eastAsia="Noto Serif CJK SC" w:cs="Arial Unicode MS"/>
          <w:sz w:val="24"/>
          <w:szCs w:val="24"/>
        </w:rPr>
        <w:t>Перемещение грузов грузоподъемными механизмами Заказчика.</w:t>
      </w:r>
    </w:p>
    <w:p w:rsidR="004067B7" w:rsidRPr="004067B7" w:rsidRDefault="004067B7" w:rsidP="004067B7">
      <w:pPr>
        <w:numPr>
          <w:ilvl w:val="0"/>
          <w:numId w:val="46"/>
        </w:numPr>
        <w:suppressAutoHyphens/>
        <w:spacing w:line="240" w:lineRule="auto"/>
        <w:ind w:left="0" w:firstLine="709"/>
        <w:rPr>
          <w:rFonts w:eastAsia="Noto Serif CJK SC" w:cs="Arial Unicode MS"/>
          <w:sz w:val="24"/>
          <w:szCs w:val="24"/>
        </w:rPr>
      </w:pPr>
      <w:r w:rsidRPr="004067B7">
        <w:rPr>
          <w:rFonts w:eastAsia="Noto Serif CJK SC" w:cs="Arial Unicode MS"/>
          <w:sz w:val="24"/>
          <w:szCs w:val="24"/>
        </w:rPr>
        <w:t>Коммунальные ресурсы:</w:t>
      </w:r>
    </w:p>
    <w:p w:rsidR="004067B7" w:rsidRPr="004067B7" w:rsidRDefault="004067B7" w:rsidP="004067B7">
      <w:pPr>
        <w:numPr>
          <w:ilvl w:val="1"/>
          <w:numId w:val="46"/>
        </w:numPr>
        <w:suppressAutoHyphens/>
        <w:spacing w:line="240" w:lineRule="auto"/>
        <w:ind w:left="0" w:firstLine="709"/>
        <w:rPr>
          <w:rFonts w:eastAsia="Noto Serif CJK SC" w:cs="Arial Unicode MS"/>
          <w:sz w:val="24"/>
          <w:szCs w:val="24"/>
        </w:rPr>
      </w:pPr>
      <w:r w:rsidRPr="004067B7">
        <w:rPr>
          <w:rFonts w:eastAsia="Noto Serif CJK SC" w:cs="Arial Unicode MS"/>
          <w:sz w:val="24"/>
          <w:szCs w:val="24"/>
        </w:rPr>
        <w:t>Электроэнергия.</w:t>
      </w:r>
    </w:p>
    <w:p w:rsidR="004067B7" w:rsidRPr="004067B7" w:rsidRDefault="004067B7" w:rsidP="004067B7">
      <w:pPr>
        <w:numPr>
          <w:ilvl w:val="1"/>
          <w:numId w:val="46"/>
        </w:numPr>
        <w:suppressAutoHyphens/>
        <w:spacing w:line="240" w:lineRule="auto"/>
        <w:ind w:left="0" w:firstLine="709"/>
        <w:rPr>
          <w:rFonts w:eastAsia="Noto Serif CJK SC" w:cs="Arial Unicode MS"/>
          <w:sz w:val="24"/>
          <w:szCs w:val="24"/>
        </w:rPr>
      </w:pPr>
      <w:r w:rsidRPr="004067B7">
        <w:rPr>
          <w:rFonts w:eastAsia="Noto Serif CJK SC" w:cs="Arial Unicode MS"/>
          <w:sz w:val="24"/>
          <w:szCs w:val="24"/>
        </w:rPr>
        <w:t>Водоснабжение и водоотведение.</w:t>
      </w:r>
    </w:p>
    <w:p w:rsidR="004067B7" w:rsidRPr="004067B7" w:rsidRDefault="004067B7" w:rsidP="004067B7">
      <w:pPr>
        <w:numPr>
          <w:ilvl w:val="1"/>
          <w:numId w:val="46"/>
        </w:numPr>
        <w:suppressAutoHyphens/>
        <w:spacing w:line="240" w:lineRule="auto"/>
        <w:ind w:left="0" w:firstLine="709"/>
        <w:rPr>
          <w:rFonts w:eastAsia="Noto Serif CJK SC" w:cs="Arial Unicode MS"/>
          <w:sz w:val="24"/>
          <w:szCs w:val="24"/>
        </w:rPr>
      </w:pPr>
      <w:r w:rsidRPr="004067B7">
        <w:rPr>
          <w:rFonts w:eastAsia="Noto Serif CJK SC" w:cs="Arial Unicode MS"/>
          <w:sz w:val="24"/>
          <w:szCs w:val="24"/>
        </w:rPr>
        <w:t>Сжатый воздух.</w:t>
      </w:r>
    </w:p>
    <w:p w:rsidR="004067B7" w:rsidRPr="004067B7" w:rsidRDefault="004067B7" w:rsidP="004067B7">
      <w:pPr>
        <w:numPr>
          <w:ilvl w:val="0"/>
          <w:numId w:val="46"/>
        </w:numPr>
        <w:suppressAutoHyphens/>
        <w:spacing w:line="240" w:lineRule="auto"/>
        <w:ind w:left="0" w:firstLine="709"/>
        <w:rPr>
          <w:rFonts w:eastAsia="Noto Serif CJK SC" w:cs="Arial Unicode MS"/>
          <w:sz w:val="24"/>
          <w:szCs w:val="24"/>
        </w:rPr>
      </w:pPr>
      <w:r w:rsidRPr="004067B7">
        <w:rPr>
          <w:rFonts w:eastAsia="Noto Serif CJK SC" w:cs="Arial Unicode MS"/>
          <w:sz w:val="24"/>
          <w:szCs w:val="24"/>
        </w:rPr>
        <w:t>Обеспечение санитарно-гигиенических и бытовых условий.</w:t>
      </w:r>
    </w:p>
    <w:p w:rsidR="004067B7" w:rsidRPr="004067B7" w:rsidRDefault="004067B7" w:rsidP="004067B7">
      <w:pPr>
        <w:numPr>
          <w:ilvl w:val="0"/>
          <w:numId w:val="46"/>
        </w:numPr>
        <w:suppressAutoHyphens/>
        <w:spacing w:line="240" w:lineRule="auto"/>
        <w:ind w:left="0" w:firstLine="709"/>
        <w:rPr>
          <w:rFonts w:eastAsia="Noto Serif CJK SC" w:cs="Arial Unicode MS"/>
          <w:sz w:val="24"/>
          <w:szCs w:val="24"/>
        </w:rPr>
      </w:pPr>
      <w:r w:rsidRPr="004067B7">
        <w:rPr>
          <w:rFonts w:eastAsia="Noto Serif CJK SC" w:cs="Arial Unicode MS"/>
          <w:sz w:val="24"/>
          <w:szCs w:val="24"/>
        </w:rPr>
        <w:t>Содержание пожарной и сторожевой охраны.</w:t>
      </w:r>
    </w:p>
    <w:p w:rsidR="004067B7" w:rsidRPr="004067B7" w:rsidRDefault="004067B7" w:rsidP="004067B7">
      <w:pPr>
        <w:numPr>
          <w:ilvl w:val="0"/>
          <w:numId w:val="46"/>
        </w:numPr>
        <w:suppressAutoHyphens/>
        <w:spacing w:line="240" w:lineRule="auto"/>
        <w:ind w:hanging="11"/>
        <w:rPr>
          <w:rFonts w:eastAsia="Noto Serif CJK SC" w:cs="Arial Unicode MS"/>
          <w:sz w:val="24"/>
          <w:szCs w:val="24"/>
        </w:rPr>
      </w:pPr>
      <w:r w:rsidRPr="004067B7">
        <w:rPr>
          <w:rFonts w:eastAsia="Noto Serif CJK SC" w:cs="Arial Unicode MS"/>
          <w:sz w:val="24"/>
          <w:szCs w:val="24"/>
        </w:rPr>
        <w:t>Благоустройство и содержание строительных площадок.</w:t>
      </w:r>
    </w:p>
    <w:p w:rsidR="004067B7" w:rsidRPr="004067B7" w:rsidRDefault="004067B7" w:rsidP="004067B7">
      <w:pPr>
        <w:numPr>
          <w:ilvl w:val="0"/>
          <w:numId w:val="46"/>
        </w:numPr>
        <w:suppressAutoHyphens/>
        <w:spacing w:line="240" w:lineRule="auto"/>
        <w:ind w:hanging="11"/>
        <w:rPr>
          <w:rFonts w:eastAsia="Noto Serif CJK SC" w:cs="Arial Unicode MS"/>
          <w:sz w:val="24"/>
          <w:szCs w:val="24"/>
        </w:rPr>
      </w:pPr>
      <w:r w:rsidRPr="004067B7">
        <w:rPr>
          <w:rFonts w:eastAsia="Noto Serif CJK SC" w:cs="Arial Unicode MS"/>
          <w:sz w:val="24"/>
          <w:szCs w:val="24"/>
        </w:rPr>
        <w:t xml:space="preserve">Предоставление доступа к корпоративной сети </w:t>
      </w:r>
      <w:proofErr w:type="spellStart"/>
      <w:r w:rsidRPr="004067B7">
        <w:rPr>
          <w:rFonts w:eastAsia="Noto Serif CJK SC" w:cs="Arial Unicode MS"/>
          <w:sz w:val="24"/>
          <w:szCs w:val="24"/>
          <w:lang w:val="en-US"/>
        </w:rPr>
        <w:t>IntraNet</w:t>
      </w:r>
      <w:proofErr w:type="spellEnd"/>
      <w:r w:rsidRPr="004067B7">
        <w:rPr>
          <w:rFonts w:eastAsia="Noto Serif CJK SC" w:cs="Arial Unicode MS"/>
          <w:sz w:val="24"/>
          <w:szCs w:val="24"/>
        </w:rPr>
        <w:t>.</w:t>
      </w:r>
    </w:p>
    <w:p w:rsidR="004067B7" w:rsidRPr="004067B7" w:rsidRDefault="004067B7" w:rsidP="004067B7">
      <w:pPr>
        <w:numPr>
          <w:ilvl w:val="0"/>
          <w:numId w:val="46"/>
        </w:numPr>
        <w:suppressAutoHyphens/>
        <w:spacing w:line="240" w:lineRule="auto"/>
        <w:ind w:hanging="11"/>
        <w:rPr>
          <w:rFonts w:eastAsia="Noto Serif CJK SC" w:cs="Arial Unicode MS"/>
          <w:sz w:val="24"/>
          <w:szCs w:val="24"/>
        </w:rPr>
      </w:pPr>
      <w:r w:rsidRPr="004067B7">
        <w:rPr>
          <w:rFonts w:eastAsia="Noto Serif CJK SC" w:cs="Arial Unicode MS"/>
          <w:sz w:val="24"/>
          <w:szCs w:val="24"/>
        </w:rPr>
        <w:t>Предоставление помещений:</w:t>
      </w:r>
    </w:p>
    <w:p w:rsidR="004067B7" w:rsidRPr="004067B7" w:rsidRDefault="004067B7" w:rsidP="004067B7">
      <w:pPr>
        <w:numPr>
          <w:ilvl w:val="1"/>
          <w:numId w:val="46"/>
        </w:numPr>
        <w:suppressAutoHyphens/>
        <w:spacing w:line="240" w:lineRule="auto"/>
        <w:ind w:hanging="431"/>
        <w:rPr>
          <w:rFonts w:eastAsia="Noto Serif CJK SC" w:cs="Arial Unicode MS"/>
          <w:bCs/>
          <w:sz w:val="24"/>
          <w:szCs w:val="24"/>
        </w:rPr>
      </w:pPr>
      <w:r w:rsidRPr="004067B7">
        <w:rPr>
          <w:rFonts w:eastAsia="Noto Serif CJK SC" w:cs="Arial Unicode MS"/>
          <w:bCs/>
          <w:sz w:val="24"/>
          <w:szCs w:val="24"/>
        </w:rPr>
        <w:t xml:space="preserve">Помещений / площадок для размещения персонала Подрядчика; </w:t>
      </w:r>
    </w:p>
    <w:p w:rsidR="004067B7" w:rsidRPr="004067B7" w:rsidRDefault="004067B7" w:rsidP="004067B7">
      <w:pPr>
        <w:numPr>
          <w:ilvl w:val="1"/>
          <w:numId w:val="46"/>
        </w:numPr>
        <w:suppressAutoHyphens/>
        <w:spacing w:line="240" w:lineRule="auto"/>
        <w:ind w:hanging="431"/>
        <w:rPr>
          <w:rFonts w:eastAsia="Noto Serif CJK SC" w:cs="Arial Unicode MS"/>
          <w:sz w:val="24"/>
          <w:szCs w:val="24"/>
        </w:rPr>
      </w:pPr>
      <w:r w:rsidRPr="004067B7">
        <w:rPr>
          <w:rFonts w:eastAsia="Noto Serif CJK SC" w:cs="Arial Unicode MS"/>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4067B7" w:rsidRPr="004067B7" w:rsidRDefault="004067B7" w:rsidP="004067B7">
      <w:pPr>
        <w:suppressAutoHyphens/>
        <w:spacing w:line="240" w:lineRule="auto"/>
        <w:ind w:hanging="431"/>
        <w:rPr>
          <w:rFonts w:eastAsia="Noto Serif CJK SC" w:cs="Arial Unicode MS"/>
          <w:sz w:val="24"/>
          <w:szCs w:val="24"/>
        </w:rPr>
      </w:pPr>
    </w:p>
    <w:p w:rsidR="004067B7" w:rsidRPr="004067B7" w:rsidRDefault="004067B7" w:rsidP="004067B7">
      <w:pPr>
        <w:numPr>
          <w:ilvl w:val="0"/>
          <w:numId w:val="43"/>
        </w:numPr>
        <w:tabs>
          <w:tab w:val="left" w:pos="284"/>
          <w:tab w:val="left" w:pos="1418"/>
        </w:tabs>
        <w:suppressAutoHyphens/>
        <w:spacing w:line="240" w:lineRule="auto"/>
        <w:ind w:left="0" w:firstLine="0"/>
        <w:contextualSpacing/>
        <w:jc w:val="center"/>
        <w:rPr>
          <w:rFonts w:eastAsia="Noto Serif CJK SC" w:cs="Arial Unicode MS"/>
          <w:b/>
          <w:sz w:val="24"/>
          <w:szCs w:val="24"/>
        </w:rPr>
      </w:pPr>
      <w:r w:rsidRPr="004067B7">
        <w:rPr>
          <w:rFonts w:eastAsia="Noto Serif CJK SC" w:cs="Arial Unicode MS"/>
          <w:b/>
          <w:sz w:val="24"/>
          <w:szCs w:val="24"/>
        </w:rPr>
        <w:t>Порядок предоставления ресурсов и услуг</w:t>
      </w:r>
    </w:p>
    <w:p w:rsidR="004067B7" w:rsidRPr="004067B7" w:rsidRDefault="004067B7" w:rsidP="004067B7">
      <w:pPr>
        <w:numPr>
          <w:ilvl w:val="0"/>
          <w:numId w:val="44"/>
        </w:numPr>
        <w:tabs>
          <w:tab w:val="left" w:pos="1134"/>
          <w:tab w:val="left" w:pos="1418"/>
        </w:tabs>
        <w:suppressAutoHyphens/>
        <w:spacing w:after="120" w:line="240" w:lineRule="auto"/>
        <w:ind w:left="0" w:firstLine="709"/>
        <w:contextualSpacing/>
        <w:rPr>
          <w:rFonts w:eastAsia="Noto Serif CJK SC" w:cs="Arial Unicode MS"/>
          <w:b/>
          <w:sz w:val="24"/>
          <w:szCs w:val="24"/>
          <w:u w:val="single"/>
        </w:rPr>
      </w:pPr>
      <w:r w:rsidRPr="004067B7">
        <w:rPr>
          <w:rFonts w:eastAsia="Noto Serif CJK SC" w:cs="Arial Unicode MS"/>
          <w:sz w:val="24"/>
          <w:szCs w:val="24"/>
          <w:u w:val="single"/>
        </w:rPr>
        <w:t>Перемещение грузов грузоподъемными механизмами (далее – ГПМ) Заказчика</w:t>
      </w:r>
    </w:p>
    <w:p w:rsidR="004067B7" w:rsidRPr="004067B7" w:rsidRDefault="004067B7" w:rsidP="004067B7">
      <w:pPr>
        <w:suppressAutoHyphens/>
        <w:spacing w:line="240" w:lineRule="auto"/>
        <w:ind w:firstLine="709"/>
        <w:rPr>
          <w:rFonts w:eastAsia="Noto Serif CJK SC" w:cs="Arial Unicode MS"/>
          <w:sz w:val="24"/>
          <w:szCs w:val="24"/>
        </w:rPr>
      </w:pPr>
      <w:r w:rsidRPr="004067B7">
        <w:rPr>
          <w:rFonts w:eastAsia="Noto Serif CJK SC" w:cs="Arial Unicode MS"/>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4067B7" w:rsidRPr="004067B7" w:rsidRDefault="004067B7" w:rsidP="004067B7">
      <w:pPr>
        <w:tabs>
          <w:tab w:val="left" w:pos="1134"/>
        </w:tabs>
        <w:suppressAutoHyphens/>
        <w:spacing w:line="240" w:lineRule="auto"/>
        <w:ind w:firstLine="709"/>
        <w:rPr>
          <w:rFonts w:eastAsia="Noto Serif CJK SC" w:cs="Arial Unicode MS"/>
          <w:sz w:val="24"/>
          <w:szCs w:val="24"/>
        </w:rPr>
      </w:pPr>
      <w:r w:rsidRPr="004067B7">
        <w:rPr>
          <w:rFonts w:eastAsia="Noto Serif CJK SC" w:cs="Arial Unicode MS"/>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4067B7" w:rsidRPr="004067B7" w:rsidRDefault="004067B7" w:rsidP="004067B7">
      <w:pPr>
        <w:suppressAutoHyphens/>
        <w:spacing w:line="240" w:lineRule="auto"/>
        <w:ind w:firstLine="709"/>
        <w:rPr>
          <w:rFonts w:eastAsia="Noto Serif CJK SC" w:cs="Arial Unicode MS"/>
          <w:sz w:val="24"/>
          <w:szCs w:val="24"/>
        </w:rPr>
      </w:pPr>
      <w:r w:rsidRPr="004067B7">
        <w:rPr>
          <w:rFonts w:eastAsia="Noto Serif CJK SC" w:cs="Arial Unicode MS"/>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4067B7" w:rsidRPr="004067B7" w:rsidRDefault="004067B7" w:rsidP="004067B7">
      <w:pPr>
        <w:numPr>
          <w:ilvl w:val="0"/>
          <w:numId w:val="44"/>
        </w:numPr>
        <w:tabs>
          <w:tab w:val="left" w:pos="1134"/>
        </w:tabs>
        <w:suppressAutoHyphens/>
        <w:spacing w:after="120" w:line="240" w:lineRule="auto"/>
        <w:ind w:left="0" w:firstLine="709"/>
        <w:contextualSpacing/>
        <w:jc w:val="left"/>
        <w:rPr>
          <w:rFonts w:eastAsia="Noto Serif CJK SC" w:cs="Arial Unicode MS"/>
          <w:sz w:val="24"/>
          <w:szCs w:val="24"/>
          <w:u w:val="single"/>
        </w:rPr>
      </w:pPr>
      <w:r w:rsidRPr="004067B7">
        <w:rPr>
          <w:rFonts w:eastAsia="Noto Serif CJK SC" w:cs="Arial Unicode MS"/>
          <w:sz w:val="24"/>
          <w:szCs w:val="24"/>
          <w:u w:val="single"/>
        </w:rPr>
        <w:t>Предоставление ресурсов</w:t>
      </w:r>
    </w:p>
    <w:p w:rsidR="004067B7" w:rsidRPr="004067B7" w:rsidRDefault="004067B7" w:rsidP="004067B7">
      <w:pPr>
        <w:tabs>
          <w:tab w:val="left" w:pos="1134"/>
        </w:tabs>
        <w:suppressAutoHyphens/>
        <w:spacing w:after="120" w:line="240" w:lineRule="auto"/>
        <w:ind w:firstLine="709"/>
        <w:rPr>
          <w:rFonts w:eastAsia="Noto Serif CJK SC" w:cs="Arial Unicode MS"/>
          <w:sz w:val="24"/>
          <w:szCs w:val="24"/>
        </w:rPr>
      </w:pPr>
      <w:r w:rsidRPr="004067B7">
        <w:rPr>
          <w:rFonts w:eastAsia="Noto Serif CJK SC" w:cs="Arial Unicode MS"/>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067B7" w:rsidRPr="004067B7" w:rsidRDefault="004067B7" w:rsidP="004067B7">
      <w:pPr>
        <w:numPr>
          <w:ilvl w:val="0"/>
          <w:numId w:val="44"/>
        </w:numPr>
        <w:tabs>
          <w:tab w:val="left" w:pos="1134"/>
        </w:tabs>
        <w:suppressAutoHyphens/>
        <w:spacing w:after="120" w:line="240" w:lineRule="auto"/>
        <w:ind w:left="0" w:firstLine="709"/>
        <w:contextualSpacing/>
        <w:rPr>
          <w:rFonts w:eastAsia="Noto Serif CJK SC" w:cs="Arial Unicode MS"/>
          <w:sz w:val="24"/>
          <w:szCs w:val="24"/>
          <w:u w:val="single"/>
        </w:rPr>
      </w:pPr>
      <w:r w:rsidRPr="004067B7">
        <w:rPr>
          <w:rFonts w:eastAsia="Noto Serif CJK SC" w:cs="Arial Unicode MS"/>
          <w:sz w:val="24"/>
          <w:szCs w:val="24"/>
          <w:u w:val="single"/>
        </w:rPr>
        <w:t>Обеспечение санитарно-гигиенических и бытовых условий</w:t>
      </w:r>
    </w:p>
    <w:p w:rsidR="004067B7" w:rsidRPr="004067B7" w:rsidRDefault="004067B7" w:rsidP="004067B7">
      <w:pPr>
        <w:tabs>
          <w:tab w:val="left" w:pos="1134"/>
        </w:tabs>
        <w:suppressAutoHyphens/>
        <w:spacing w:after="120" w:line="240" w:lineRule="auto"/>
        <w:ind w:firstLine="709"/>
        <w:rPr>
          <w:rFonts w:eastAsia="Noto Serif CJK SC" w:cs="Arial Unicode MS"/>
          <w:bCs/>
          <w:sz w:val="24"/>
          <w:szCs w:val="24"/>
        </w:rPr>
      </w:pPr>
      <w:r w:rsidRPr="004067B7">
        <w:rPr>
          <w:rFonts w:eastAsia="Noto Serif CJK SC" w:cs="Arial Unicode MS"/>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4067B7">
        <w:rPr>
          <w:rFonts w:eastAsia="Noto Serif CJK SC" w:cs="Arial Unicode MS"/>
          <w:sz w:val="24"/>
          <w:szCs w:val="24"/>
        </w:rPr>
        <w:t xml:space="preserve">обеспечение санитарно-гигиенических и бытовых </w:t>
      </w:r>
      <w:r w:rsidRPr="004067B7">
        <w:rPr>
          <w:rFonts w:eastAsia="Noto Serif CJK SC" w:cs="Arial Unicode MS"/>
          <w:bCs/>
          <w:sz w:val="24"/>
          <w:szCs w:val="24"/>
        </w:rPr>
        <w:t xml:space="preserve">условий. </w:t>
      </w:r>
    </w:p>
    <w:p w:rsidR="004067B7" w:rsidRPr="004067B7" w:rsidRDefault="004067B7" w:rsidP="004067B7">
      <w:pPr>
        <w:numPr>
          <w:ilvl w:val="0"/>
          <w:numId w:val="44"/>
        </w:numPr>
        <w:tabs>
          <w:tab w:val="left" w:pos="1134"/>
        </w:tabs>
        <w:suppressAutoHyphens/>
        <w:spacing w:after="120" w:line="240" w:lineRule="auto"/>
        <w:ind w:left="0" w:firstLine="709"/>
        <w:rPr>
          <w:rFonts w:eastAsia="Noto Serif CJK SC" w:cs="Arial Unicode MS"/>
          <w:sz w:val="24"/>
          <w:szCs w:val="24"/>
          <w:u w:val="single"/>
        </w:rPr>
      </w:pPr>
      <w:r w:rsidRPr="004067B7">
        <w:rPr>
          <w:rFonts w:eastAsia="Noto Serif CJK SC" w:cs="Arial Unicode MS"/>
          <w:sz w:val="24"/>
          <w:szCs w:val="24"/>
          <w:u w:val="single"/>
        </w:rPr>
        <w:t>Содержание пожарной и сторожевой охраны</w:t>
      </w:r>
    </w:p>
    <w:p w:rsidR="004067B7" w:rsidRPr="004067B7" w:rsidRDefault="004067B7" w:rsidP="004067B7">
      <w:pPr>
        <w:tabs>
          <w:tab w:val="left" w:pos="1134"/>
        </w:tabs>
        <w:suppressAutoHyphens/>
        <w:spacing w:after="120" w:line="240" w:lineRule="auto"/>
        <w:ind w:firstLine="709"/>
        <w:rPr>
          <w:rFonts w:eastAsia="Noto Serif CJK SC" w:cs="Arial Unicode MS"/>
          <w:sz w:val="24"/>
          <w:szCs w:val="24"/>
        </w:rPr>
      </w:pPr>
      <w:r w:rsidRPr="004067B7">
        <w:rPr>
          <w:rFonts w:eastAsia="Noto Serif CJK SC" w:cs="Arial Unicode MS"/>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4067B7" w:rsidRPr="004067B7" w:rsidRDefault="004067B7" w:rsidP="004067B7">
      <w:pPr>
        <w:numPr>
          <w:ilvl w:val="0"/>
          <w:numId w:val="44"/>
        </w:numPr>
        <w:tabs>
          <w:tab w:val="left" w:pos="1134"/>
        </w:tabs>
        <w:suppressAutoHyphens/>
        <w:spacing w:after="120" w:line="240" w:lineRule="auto"/>
        <w:ind w:left="0" w:firstLine="709"/>
        <w:rPr>
          <w:rFonts w:eastAsia="Noto Serif CJK SC" w:cs="Arial Unicode MS"/>
          <w:sz w:val="24"/>
          <w:szCs w:val="24"/>
          <w:u w:val="single"/>
        </w:rPr>
      </w:pPr>
      <w:r w:rsidRPr="004067B7">
        <w:rPr>
          <w:rFonts w:eastAsia="Noto Serif CJK SC" w:cs="Arial Unicode MS"/>
          <w:sz w:val="24"/>
          <w:szCs w:val="24"/>
          <w:u w:val="single"/>
        </w:rPr>
        <w:lastRenderedPageBreak/>
        <w:t>Благоустройство и содержание строительных площадок</w:t>
      </w:r>
    </w:p>
    <w:p w:rsidR="004067B7" w:rsidRPr="004067B7" w:rsidRDefault="004067B7" w:rsidP="004067B7">
      <w:pPr>
        <w:shd w:val="clear" w:color="auto" w:fill="FFFFFF"/>
        <w:tabs>
          <w:tab w:val="left" w:pos="1134"/>
        </w:tabs>
        <w:suppressAutoHyphens/>
        <w:spacing w:line="240" w:lineRule="auto"/>
        <w:ind w:firstLine="709"/>
        <w:rPr>
          <w:rFonts w:eastAsia="Noto Serif CJK SC" w:cs="Arial Unicode MS"/>
          <w:sz w:val="24"/>
          <w:szCs w:val="24"/>
        </w:rPr>
      </w:pPr>
      <w:r w:rsidRPr="004067B7">
        <w:rPr>
          <w:rFonts w:eastAsia="Noto Serif CJK SC" w:cs="Arial Unicode MS"/>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4067B7" w:rsidRPr="004067B7" w:rsidRDefault="004067B7" w:rsidP="004067B7">
      <w:pPr>
        <w:shd w:val="clear" w:color="auto" w:fill="FFFFFF"/>
        <w:tabs>
          <w:tab w:val="left" w:pos="1134"/>
        </w:tabs>
        <w:suppressAutoHyphens/>
        <w:spacing w:line="240" w:lineRule="auto"/>
        <w:ind w:firstLine="709"/>
        <w:rPr>
          <w:rFonts w:eastAsia="Noto Serif CJK SC" w:cs="Arial Unicode MS"/>
          <w:sz w:val="24"/>
          <w:szCs w:val="24"/>
        </w:rPr>
      </w:pPr>
      <w:r w:rsidRPr="004067B7">
        <w:rPr>
          <w:rFonts w:eastAsia="Noto Serif CJK SC" w:cs="Arial Unicode MS"/>
          <w:sz w:val="24"/>
          <w:szCs w:val="24"/>
        </w:rPr>
        <w:t xml:space="preserve">Заказчик несет расходы, связанные с освещением места производства Работ: на электроэнергию, </w:t>
      </w:r>
      <w:proofErr w:type="spellStart"/>
      <w:r w:rsidRPr="004067B7">
        <w:rPr>
          <w:rFonts w:eastAsia="Noto Serif CJK SC" w:cs="Arial Unicode MS"/>
          <w:sz w:val="24"/>
          <w:szCs w:val="24"/>
        </w:rPr>
        <w:t>электролампочки</w:t>
      </w:r>
      <w:proofErr w:type="spellEnd"/>
      <w:r w:rsidRPr="004067B7">
        <w:rPr>
          <w:rFonts w:eastAsia="Noto Serif CJK SC" w:cs="Arial Unicode MS"/>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4067B7" w:rsidRPr="004067B7" w:rsidRDefault="004067B7" w:rsidP="004067B7">
      <w:pPr>
        <w:numPr>
          <w:ilvl w:val="0"/>
          <w:numId w:val="44"/>
        </w:numPr>
        <w:tabs>
          <w:tab w:val="left" w:pos="1134"/>
        </w:tabs>
        <w:suppressAutoHyphens/>
        <w:spacing w:after="120" w:line="240" w:lineRule="auto"/>
        <w:ind w:left="0" w:firstLine="709"/>
        <w:rPr>
          <w:rFonts w:eastAsia="Noto Serif CJK SC" w:cs="Arial Unicode MS"/>
          <w:sz w:val="24"/>
          <w:szCs w:val="24"/>
          <w:u w:val="single"/>
        </w:rPr>
      </w:pPr>
      <w:r w:rsidRPr="004067B7">
        <w:rPr>
          <w:rFonts w:eastAsia="Noto Serif CJK SC" w:cs="Arial Unicode MS"/>
          <w:sz w:val="24"/>
          <w:szCs w:val="24"/>
          <w:u w:val="single"/>
        </w:rPr>
        <w:t>Порядок предоставления помещений</w:t>
      </w:r>
    </w:p>
    <w:p w:rsidR="004067B7" w:rsidRPr="004067B7" w:rsidRDefault="004067B7" w:rsidP="004067B7">
      <w:pPr>
        <w:tabs>
          <w:tab w:val="left" w:pos="1134"/>
        </w:tabs>
        <w:suppressAutoHyphens/>
        <w:spacing w:line="240" w:lineRule="auto"/>
        <w:ind w:firstLine="709"/>
        <w:rPr>
          <w:rFonts w:eastAsia="Noto Serif CJK SC" w:cs="Arial Unicode MS"/>
          <w:sz w:val="24"/>
          <w:szCs w:val="24"/>
        </w:rPr>
      </w:pPr>
      <w:r w:rsidRPr="004067B7">
        <w:rPr>
          <w:rFonts w:eastAsia="Noto Serif CJK SC" w:cs="Arial Unicode MS"/>
          <w:sz w:val="24"/>
          <w:szCs w:val="24"/>
        </w:rPr>
        <w:t>Заказчик обеспечивает</w:t>
      </w:r>
      <w:r w:rsidRPr="004067B7">
        <w:rPr>
          <w:rFonts w:eastAsia="Noto Serif CJK SC" w:cs="Arial Unicode MS"/>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4067B7">
        <w:rPr>
          <w:rFonts w:eastAsia="Noto Serif CJK SC" w:cs="Arial Unicode MS"/>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067B7" w:rsidRPr="004067B7" w:rsidRDefault="004067B7" w:rsidP="004067B7">
      <w:pPr>
        <w:tabs>
          <w:tab w:val="left" w:pos="1134"/>
        </w:tabs>
        <w:suppressAutoHyphens/>
        <w:spacing w:line="240" w:lineRule="auto"/>
        <w:ind w:firstLine="709"/>
        <w:rPr>
          <w:rFonts w:eastAsia="Noto Serif CJK SC" w:cs="Arial Unicode MS"/>
          <w:sz w:val="24"/>
          <w:szCs w:val="24"/>
        </w:rPr>
      </w:pPr>
      <w:r w:rsidRPr="004067B7">
        <w:rPr>
          <w:rFonts w:eastAsia="Noto Serif CJK SC" w:cs="Arial Unicode MS"/>
          <w:sz w:val="24"/>
          <w:szCs w:val="24"/>
        </w:rPr>
        <w:t>Передача помещений осуществляется на основании акта сдачи-приемки по форме, согласованной Сторонами.</w:t>
      </w:r>
    </w:p>
    <w:p w:rsidR="004067B7" w:rsidRPr="004067B7" w:rsidRDefault="004067B7" w:rsidP="004067B7">
      <w:pPr>
        <w:tabs>
          <w:tab w:val="left" w:pos="1134"/>
        </w:tabs>
        <w:suppressAutoHyphens/>
        <w:spacing w:line="240" w:lineRule="auto"/>
        <w:ind w:firstLine="709"/>
        <w:rPr>
          <w:rFonts w:eastAsia="Noto Serif CJK SC" w:cs="Arial Unicode MS"/>
          <w:sz w:val="24"/>
          <w:szCs w:val="24"/>
        </w:rPr>
      </w:pPr>
      <w:r w:rsidRPr="004067B7">
        <w:rPr>
          <w:rFonts w:eastAsia="Noto Serif CJK SC" w:cs="Arial Unicode MS"/>
          <w:sz w:val="24"/>
          <w:szCs w:val="24"/>
        </w:rPr>
        <w:t xml:space="preserve">Заказчик несет расходы по капитальному и текущему ремонту предоставленных в пользование </w:t>
      </w:r>
      <w:r w:rsidRPr="004067B7">
        <w:rPr>
          <w:rFonts w:eastAsia="Noto Serif CJK SC" w:cs="Arial Unicode MS"/>
          <w:bCs/>
          <w:sz w:val="24"/>
          <w:szCs w:val="24"/>
        </w:rPr>
        <w:t>помещений</w:t>
      </w:r>
      <w:r w:rsidRPr="004067B7">
        <w:rPr>
          <w:rFonts w:eastAsia="Noto Serif CJK SC" w:cs="Arial Unicode MS"/>
          <w:sz w:val="24"/>
          <w:szCs w:val="24"/>
        </w:rPr>
        <w:t xml:space="preserve">. Подрядчик </w:t>
      </w:r>
      <w:r w:rsidRPr="004067B7">
        <w:rPr>
          <w:rFonts w:eastAsia="Noto Serif CJK SC" w:cs="Arial Unicode MS"/>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067B7" w:rsidRPr="004067B7" w:rsidRDefault="004067B7" w:rsidP="004067B7">
      <w:pPr>
        <w:suppressAutoHyphens/>
        <w:spacing w:line="240" w:lineRule="auto"/>
        <w:rPr>
          <w:rFonts w:eastAsia="Noto Serif CJK SC" w:cs="Arial Unicode MS"/>
          <w:sz w:val="24"/>
          <w:szCs w:val="24"/>
        </w:rPr>
      </w:pPr>
    </w:p>
    <w:p w:rsidR="00A04CCE" w:rsidRDefault="00A04CCE">
      <w:pPr>
        <w:spacing w:line="240" w:lineRule="auto"/>
        <w:rPr>
          <w:sz w:val="24"/>
          <w:szCs w:val="24"/>
        </w:rPr>
      </w:pPr>
    </w:p>
    <w:p w:rsidR="00A04CCE" w:rsidRDefault="00A04CCE">
      <w:pPr>
        <w:spacing w:line="240" w:lineRule="auto"/>
        <w:rPr>
          <w:sz w:val="24"/>
          <w:szCs w:val="24"/>
        </w:rPr>
      </w:pPr>
    </w:p>
    <w:p w:rsidR="00A04CCE" w:rsidRDefault="00A04CCE">
      <w:pPr>
        <w:spacing w:line="240" w:lineRule="auto"/>
        <w:rPr>
          <w:sz w:val="24"/>
          <w:szCs w:val="24"/>
        </w:rPr>
      </w:pPr>
    </w:p>
    <w:p w:rsidR="00A04CCE" w:rsidRDefault="00A04CCE">
      <w:pPr>
        <w:spacing w:line="240" w:lineRule="auto"/>
        <w:rPr>
          <w:sz w:val="24"/>
        </w:rPr>
      </w:pPr>
    </w:p>
    <w:p w:rsidR="00A04CCE" w:rsidRDefault="00A04CCE">
      <w:pPr>
        <w:spacing w:line="240" w:lineRule="auto"/>
        <w:ind w:firstLine="0"/>
        <w:rPr>
          <w:sz w:val="24"/>
        </w:rPr>
      </w:pPr>
    </w:p>
    <w:tbl>
      <w:tblPr>
        <w:tblW w:w="0" w:type="auto"/>
        <w:tblLook w:val="0000" w:firstRow="0" w:lastRow="0" w:firstColumn="0" w:lastColumn="0" w:noHBand="0" w:noVBand="0"/>
      </w:tblPr>
      <w:tblGrid>
        <w:gridCol w:w="4785"/>
        <w:gridCol w:w="4786"/>
      </w:tblGrid>
      <w:tr w:rsidR="00A04CCE">
        <w:tc>
          <w:tcPr>
            <w:tcW w:w="4785" w:type="dxa"/>
          </w:tcPr>
          <w:p w:rsidR="00A04CCE" w:rsidRDefault="00BA6BF2">
            <w:pPr>
              <w:spacing w:line="240" w:lineRule="auto"/>
              <w:ind w:firstLine="0"/>
              <w:rPr>
                <w:b/>
                <w:sz w:val="24"/>
              </w:rPr>
            </w:pPr>
            <w:r>
              <w:rPr>
                <w:b/>
                <w:sz w:val="24"/>
              </w:rPr>
              <w:t>Заказчик:</w:t>
            </w:r>
          </w:p>
        </w:tc>
        <w:tc>
          <w:tcPr>
            <w:tcW w:w="4786" w:type="dxa"/>
          </w:tcPr>
          <w:p w:rsidR="00A04CCE" w:rsidRDefault="00BA6BF2">
            <w:pPr>
              <w:spacing w:line="240" w:lineRule="auto"/>
              <w:ind w:firstLine="0"/>
              <w:rPr>
                <w:b/>
                <w:sz w:val="24"/>
              </w:rPr>
            </w:pPr>
            <w:r>
              <w:rPr>
                <w:b/>
                <w:sz w:val="24"/>
              </w:rPr>
              <w:t>Подрядчик:</w:t>
            </w:r>
          </w:p>
        </w:tc>
      </w:tr>
      <w:tr w:rsidR="00A04CCE">
        <w:tc>
          <w:tcPr>
            <w:tcW w:w="4785" w:type="dxa"/>
          </w:tcPr>
          <w:p w:rsidR="00A04CCE" w:rsidRDefault="00A04CCE">
            <w:pPr>
              <w:spacing w:line="240" w:lineRule="auto"/>
              <w:ind w:firstLine="0"/>
              <w:rPr>
                <w:sz w:val="22"/>
                <w:szCs w:val="22"/>
              </w:rPr>
            </w:pPr>
          </w:p>
          <w:p w:rsidR="00A04CCE" w:rsidRDefault="00A04CCE">
            <w:pPr>
              <w:spacing w:line="240" w:lineRule="auto"/>
              <w:ind w:firstLine="0"/>
              <w:rPr>
                <w:sz w:val="22"/>
                <w:szCs w:val="22"/>
              </w:rPr>
            </w:pPr>
          </w:p>
          <w:p w:rsidR="00A04CCE" w:rsidRDefault="00BA6BF2">
            <w:pPr>
              <w:spacing w:line="240" w:lineRule="auto"/>
              <w:ind w:firstLine="0"/>
              <w:rPr>
                <w:sz w:val="22"/>
                <w:szCs w:val="22"/>
              </w:rPr>
            </w:pPr>
            <w:r>
              <w:rPr>
                <w:sz w:val="22"/>
                <w:szCs w:val="22"/>
              </w:rPr>
              <w:t xml:space="preserve">_______________ / _______________ </w:t>
            </w:r>
          </w:p>
          <w:p w:rsidR="00A04CCE" w:rsidRDefault="00A04CCE">
            <w:pPr>
              <w:spacing w:line="240" w:lineRule="auto"/>
              <w:ind w:firstLine="0"/>
              <w:rPr>
                <w:sz w:val="22"/>
                <w:szCs w:val="22"/>
              </w:rPr>
            </w:pPr>
          </w:p>
        </w:tc>
        <w:tc>
          <w:tcPr>
            <w:tcW w:w="4786" w:type="dxa"/>
          </w:tcPr>
          <w:p w:rsidR="00A04CCE" w:rsidRDefault="00A04CCE">
            <w:pPr>
              <w:spacing w:line="240" w:lineRule="auto"/>
              <w:ind w:firstLine="0"/>
              <w:rPr>
                <w:sz w:val="22"/>
                <w:szCs w:val="22"/>
              </w:rPr>
            </w:pPr>
          </w:p>
          <w:p w:rsidR="00A04CCE" w:rsidRDefault="00A04CCE">
            <w:pPr>
              <w:spacing w:line="240" w:lineRule="auto"/>
              <w:ind w:firstLine="0"/>
              <w:rPr>
                <w:sz w:val="22"/>
                <w:szCs w:val="22"/>
              </w:rPr>
            </w:pPr>
          </w:p>
          <w:p w:rsidR="00A04CCE" w:rsidRDefault="00BA6BF2">
            <w:pPr>
              <w:spacing w:line="240" w:lineRule="auto"/>
              <w:ind w:firstLine="0"/>
              <w:rPr>
                <w:sz w:val="22"/>
                <w:szCs w:val="22"/>
              </w:rPr>
            </w:pPr>
            <w:r>
              <w:rPr>
                <w:sz w:val="22"/>
                <w:szCs w:val="22"/>
              </w:rPr>
              <w:t xml:space="preserve">_______________ / _______________ </w:t>
            </w:r>
          </w:p>
          <w:p w:rsidR="00A04CCE" w:rsidRDefault="00A04CCE">
            <w:pPr>
              <w:spacing w:line="240" w:lineRule="auto"/>
              <w:ind w:firstLine="0"/>
              <w:rPr>
                <w:sz w:val="22"/>
                <w:szCs w:val="22"/>
              </w:rPr>
            </w:pPr>
          </w:p>
        </w:tc>
      </w:tr>
    </w:tbl>
    <w:p w:rsidR="00A04CCE" w:rsidRDefault="00A04CCE">
      <w:pPr>
        <w:spacing w:line="240" w:lineRule="auto"/>
        <w:rPr>
          <w:sz w:val="24"/>
          <w:szCs w:val="24"/>
        </w:rPr>
      </w:pPr>
    </w:p>
    <w:p w:rsidR="00A04CCE" w:rsidRDefault="00A04CCE">
      <w:pPr>
        <w:spacing w:line="240" w:lineRule="auto"/>
        <w:rPr>
          <w:sz w:val="24"/>
          <w:szCs w:val="24"/>
        </w:rPr>
      </w:pPr>
    </w:p>
    <w:p w:rsidR="00A04CCE" w:rsidRDefault="00A04CCE">
      <w:pPr>
        <w:spacing w:line="240" w:lineRule="auto"/>
        <w:rPr>
          <w:sz w:val="24"/>
          <w:szCs w:val="24"/>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pPr>
        <w:spacing w:line="240" w:lineRule="auto"/>
        <w:ind w:left="5103" w:firstLine="0"/>
        <w:rPr>
          <w:sz w:val="22"/>
          <w:szCs w:val="22"/>
        </w:rPr>
      </w:pPr>
    </w:p>
    <w:p w:rsidR="00A04CCE" w:rsidRDefault="00A04CCE" w:rsidP="004067B7">
      <w:pPr>
        <w:spacing w:line="240" w:lineRule="auto"/>
        <w:ind w:firstLine="0"/>
        <w:rPr>
          <w:sz w:val="22"/>
          <w:szCs w:val="22"/>
        </w:rPr>
      </w:pPr>
    </w:p>
    <w:p w:rsidR="004067B7" w:rsidRDefault="004067B7" w:rsidP="004067B7">
      <w:pPr>
        <w:spacing w:line="240" w:lineRule="auto"/>
        <w:ind w:firstLine="0"/>
        <w:rPr>
          <w:sz w:val="22"/>
          <w:szCs w:val="22"/>
        </w:rPr>
      </w:pPr>
    </w:p>
    <w:p w:rsidR="00A04CCE" w:rsidRDefault="00BA6BF2">
      <w:pPr>
        <w:spacing w:line="240" w:lineRule="auto"/>
        <w:ind w:left="5103" w:firstLine="0"/>
        <w:rPr>
          <w:sz w:val="22"/>
          <w:szCs w:val="22"/>
        </w:rPr>
      </w:pPr>
      <w:r w:rsidRPr="004067B7">
        <w:rPr>
          <w:sz w:val="22"/>
          <w:szCs w:val="22"/>
        </w:rPr>
        <w:br w:type="page"/>
      </w:r>
      <w:r>
        <w:rPr>
          <w:sz w:val="22"/>
          <w:szCs w:val="22"/>
        </w:rPr>
        <w:lastRenderedPageBreak/>
        <w:t>Приложение № 5</w:t>
      </w:r>
    </w:p>
    <w:p w:rsidR="00A04CCE" w:rsidRDefault="00BA6BF2">
      <w:pPr>
        <w:spacing w:line="240" w:lineRule="auto"/>
        <w:ind w:left="5103" w:firstLine="0"/>
        <w:rPr>
          <w:sz w:val="22"/>
          <w:szCs w:val="22"/>
        </w:rPr>
      </w:pPr>
      <w:r>
        <w:rPr>
          <w:sz w:val="22"/>
          <w:szCs w:val="22"/>
        </w:rPr>
        <w:t>к Договору подряда</w:t>
      </w:r>
    </w:p>
    <w:p w:rsidR="00A04CCE" w:rsidRDefault="00BA6BF2">
      <w:pPr>
        <w:spacing w:line="240" w:lineRule="auto"/>
        <w:ind w:left="5103" w:firstLine="0"/>
        <w:rPr>
          <w:sz w:val="22"/>
          <w:szCs w:val="22"/>
        </w:rPr>
      </w:pPr>
      <w:r>
        <w:rPr>
          <w:sz w:val="22"/>
          <w:szCs w:val="22"/>
        </w:rPr>
        <w:t xml:space="preserve">от «____» __________ 20 _ г. № ____ </w:t>
      </w:r>
    </w:p>
    <w:p w:rsidR="00A04CCE" w:rsidRDefault="00A04CCE">
      <w:pPr>
        <w:spacing w:line="240" w:lineRule="auto"/>
        <w:rPr>
          <w:sz w:val="22"/>
          <w:szCs w:val="22"/>
        </w:rPr>
      </w:pPr>
    </w:p>
    <w:p w:rsidR="00A04CCE" w:rsidRDefault="00A04CCE">
      <w:pPr>
        <w:spacing w:line="240" w:lineRule="auto"/>
        <w:ind w:firstLine="0"/>
        <w:rPr>
          <w:b/>
          <w:sz w:val="24"/>
        </w:rPr>
      </w:pPr>
    </w:p>
    <w:p w:rsidR="00A04CCE" w:rsidRDefault="00BA6BF2">
      <w:pPr>
        <w:spacing w:line="240" w:lineRule="auto"/>
        <w:ind w:firstLine="0"/>
        <w:jc w:val="center"/>
        <w:rPr>
          <w:b/>
          <w:bCs/>
          <w:sz w:val="24"/>
          <w:szCs w:val="24"/>
        </w:rPr>
      </w:pPr>
      <w:r>
        <w:rPr>
          <w:b/>
          <w:bCs/>
          <w:sz w:val="24"/>
          <w:szCs w:val="24"/>
        </w:rPr>
        <w:t>Размер ответственности Подрядчика за нарушения</w:t>
      </w:r>
    </w:p>
    <w:p w:rsidR="00A04CCE" w:rsidRDefault="00BA6BF2">
      <w:pPr>
        <w:spacing w:line="240" w:lineRule="auto"/>
        <w:ind w:firstLine="0"/>
        <w:jc w:val="center"/>
        <w:rPr>
          <w:b/>
          <w:bCs/>
          <w:sz w:val="24"/>
          <w:szCs w:val="24"/>
        </w:rPr>
      </w:pPr>
      <w:r>
        <w:rPr>
          <w:b/>
          <w:bCs/>
          <w:sz w:val="24"/>
          <w:szCs w:val="24"/>
        </w:rPr>
        <w:t xml:space="preserve">пропускного и </w:t>
      </w:r>
      <w:proofErr w:type="spellStart"/>
      <w:r>
        <w:rPr>
          <w:b/>
          <w:bCs/>
          <w:sz w:val="24"/>
          <w:szCs w:val="24"/>
        </w:rPr>
        <w:t>внутриобъектового</w:t>
      </w:r>
      <w:proofErr w:type="spellEnd"/>
      <w:r>
        <w:rPr>
          <w:b/>
          <w:bCs/>
          <w:sz w:val="24"/>
          <w:szCs w:val="24"/>
        </w:rPr>
        <w:t xml:space="preserve"> режима, требований охраны труда,</w:t>
      </w:r>
    </w:p>
    <w:p w:rsidR="00A04CCE" w:rsidRDefault="00BA6BF2">
      <w:pPr>
        <w:spacing w:line="240" w:lineRule="auto"/>
        <w:ind w:firstLine="0"/>
        <w:jc w:val="center"/>
        <w:rPr>
          <w:b/>
          <w:color w:val="000000"/>
          <w:sz w:val="24"/>
          <w:szCs w:val="24"/>
        </w:rPr>
      </w:pPr>
      <w:r>
        <w:rPr>
          <w:b/>
          <w:bCs/>
          <w:sz w:val="24"/>
          <w:szCs w:val="24"/>
        </w:rPr>
        <w:t>пожарной и промышленной безопасности</w:t>
      </w:r>
    </w:p>
    <w:p w:rsidR="00A04CCE" w:rsidRDefault="00A04CCE">
      <w:pPr>
        <w:spacing w:line="240" w:lineRule="auto"/>
        <w:rPr>
          <w:b/>
          <w:sz w:val="24"/>
          <w:szCs w:val="24"/>
        </w:rPr>
      </w:pPr>
    </w:p>
    <w:tbl>
      <w:tblPr>
        <w:tblW w:w="4700" w:type="pct"/>
        <w:tblLayout w:type="fixed"/>
        <w:tblLook w:val="01E0" w:firstRow="1" w:lastRow="1" w:firstColumn="1" w:lastColumn="1" w:noHBand="0" w:noVBand="0"/>
      </w:tblPr>
      <w:tblGrid>
        <w:gridCol w:w="3747"/>
        <w:gridCol w:w="5569"/>
      </w:tblGrid>
      <w:tr w:rsidR="004067B7" w:rsidRPr="004067B7" w:rsidTr="00F049DD">
        <w:tc>
          <w:tcPr>
            <w:tcW w:w="3643" w:type="dxa"/>
            <w:tcBorders>
              <w:top w:val="single" w:sz="4" w:space="0" w:color="000000"/>
              <w:left w:val="single" w:sz="4" w:space="0" w:color="000000"/>
              <w:bottom w:val="single" w:sz="4" w:space="0" w:color="000000"/>
              <w:right w:val="single" w:sz="4" w:space="0" w:color="000000"/>
            </w:tcBorders>
          </w:tcPr>
          <w:p w:rsidR="004067B7" w:rsidRPr="004067B7" w:rsidRDefault="004067B7" w:rsidP="004067B7">
            <w:pPr>
              <w:widowControl w:val="0"/>
              <w:suppressAutoHyphens/>
              <w:spacing w:line="240" w:lineRule="auto"/>
              <w:ind w:firstLine="0"/>
              <w:rPr>
                <w:rFonts w:eastAsia="Noto Serif CJK SC" w:cs="Arial Unicode MS"/>
                <w:b/>
                <w:sz w:val="24"/>
                <w:szCs w:val="24"/>
              </w:rPr>
            </w:pPr>
            <w:r w:rsidRPr="004067B7">
              <w:rPr>
                <w:rFonts w:eastAsia="Noto Serif CJK SC" w:cs="Arial Unicode MS"/>
                <w:b/>
                <w:sz w:val="24"/>
                <w:szCs w:val="24"/>
              </w:rPr>
              <w:t>Виды нарушений</w:t>
            </w:r>
          </w:p>
        </w:tc>
        <w:tc>
          <w:tcPr>
            <w:tcW w:w="5414" w:type="dxa"/>
            <w:tcBorders>
              <w:top w:val="single" w:sz="4" w:space="0" w:color="000000"/>
              <w:left w:val="single" w:sz="4" w:space="0" w:color="000000"/>
              <w:bottom w:val="single" w:sz="4" w:space="0" w:color="000000"/>
              <w:right w:val="single" w:sz="4" w:space="0" w:color="000000"/>
            </w:tcBorders>
          </w:tcPr>
          <w:p w:rsidR="004067B7" w:rsidRPr="004067B7" w:rsidRDefault="004067B7" w:rsidP="004067B7">
            <w:pPr>
              <w:widowControl w:val="0"/>
              <w:suppressAutoHyphens/>
              <w:spacing w:line="240" w:lineRule="auto"/>
              <w:ind w:firstLine="0"/>
              <w:rPr>
                <w:rFonts w:eastAsia="Noto Serif CJK SC" w:cs="Arial Unicode MS"/>
                <w:b/>
                <w:sz w:val="24"/>
                <w:szCs w:val="24"/>
              </w:rPr>
            </w:pPr>
            <w:r w:rsidRPr="004067B7">
              <w:rPr>
                <w:rFonts w:eastAsia="Noto Serif CJK SC" w:cs="Arial Unicode MS"/>
                <w:b/>
                <w:sz w:val="24"/>
                <w:szCs w:val="24"/>
              </w:rPr>
              <w:t>Штрафные санкции</w:t>
            </w:r>
          </w:p>
        </w:tc>
      </w:tr>
      <w:tr w:rsidR="004067B7" w:rsidRPr="004067B7" w:rsidTr="00F049DD">
        <w:tc>
          <w:tcPr>
            <w:tcW w:w="3643" w:type="dxa"/>
            <w:tcBorders>
              <w:top w:val="single" w:sz="4" w:space="0" w:color="000000"/>
              <w:left w:val="single" w:sz="4" w:space="0" w:color="000000"/>
              <w:bottom w:val="single" w:sz="4" w:space="0" w:color="000000"/>
              <w:right w:val="single" w:sz="4" w:space="0" w:color="000000"/>
            </w:tcBorders>
          </w:tcPr>
          <w:p w:rsidR="004067B7" w:rsidRPr="004067B7" w:rsidRDefault="004067B7" w:rsidP="004067B7">
            <w:pPr>
              <w:widowControl w:val="0"/>
              <w:suppressAutoHyphens/>
              <w:spacing w:line="240" w:lineRule="auto"/>
              <w:ind w:firstLine="0"/>
              <w:rPr>
                <w:rFonts w:eastAsia="Noto Serif CJK SC" w:cs="Arial Unicode MS"/>
                <w:sz w:val="24"/>
                <w:szCs w:val="24"/>
              </w:rPr>
            </w:pPr>
            <w:r w:rsidRPr="004067B7">
              <w:rPr>
                <w:rFonts w:eastAsia="Noto Serif CJK SC" w:cs="Arial Unicode MS"/>
                <w:sz w:val="24"/>
              </w:rPr>
              <w:t>1. Нарушение правил пожарной безопасности (ППБ):</w:t>
            </w:r>
          </w:p>
        </w:tc>
        <w:tc>
          <w:tcPr>
            <w:tcW w:w="5414" w:type="dxa"/>
            <w:tcBorders>
              <w:top w:val="single" w:sz="4" w:space="0" w:color="000000"/>
              <w:left w:val="single" w:sz="4" w:space="0" w:color="000000"/>
              <w:bottom w:val="single" w:sz="4" w:space="0" w:color="000000"/>
              <w:right w:val="single" w:sz="4" w:space="0" w:color="000000"/>
            </w:tcBorders>
          </w:tcPr>
          <w:p w:rsidR="004067B7" w:rsidRPr="004067B7" w:rsidRDefault="004067B7" w:rsidP="004067B7">
            <w:pPr>
              <w:widowControl w:val="0"/>
              <w:suppressAutoHyphens/>
              <w:spacing w:line="240" w:lineRule="auto"/>
              <w:ind w:firstLine="0"/>
              <w:rPr>
                <w:rFonts w:eastAsia="Noto Serif CJK SC" w:cs="Arial Unicode MS"/>
                <w:sz w:val="24"/>
                <w:szCs w:val="24"/>
              </w:rPr>
            </w:pPr>
          </w:p>
        </w:tc>
      </w:tr>
      <w:tr w:rsidR="004067B7" w:rsidRPr="004067B7" w:rsidTr="00F049DD">
        <w:tc>
          <w:tcPr>
            <w:tcW w:w="3643" w:type="dxa"/>
            <w:tcBorders>
              <w:top w:val="single" w:sz="4" w:space="0" w:color="000000"/>
              <w:left w:val="single" w:sz="4" w:space="0" w:color="000000"/>
              <w:bottom w:val="single" w:sz="4" w:space="0" w:color="000000"/>
              <w:right w:val="single" w:sz="4" w:space="0" w:color="000000"/>
            </w:tcBorders>
          </w:tcPr>
          <w:p w:rsidR="004067B7" w:rsidRPr="004067B7" w:rsidRDefault="004067B7" w:rsidP="004067B7">
            <w:pPr>
              <w:widowControl w:val="0"/>
              <w:suppressAutoHyphens/>
              <w:spacing w:line="240" w:lineRule="auto"/>
              <w:ind w:firstLine="0"/>
              <w:rPr>
                <w:rFonts w:eastAsia="Noto Serif CJK SC" w:cs="Arial Unicode MS"/>
                <w:sz w:val="24"/>
                <w:szCs w:val="24"/>
              </w:rPr>
            </w:pPr>
            <w:r w:rsidRPr="004067B7">
              <w:rPr>
                <w:rFonts w:eastAsia="Noto Serif CJK SC" w:cs="Arial Unicode MS"/>
                <w:sz w:val="24"/>
                <w:szCs w:val="24"/>
              </w:rPr>
              <w:t>1.1. Нарушение ППБ без возникновения пожара</w:t>
            </w:r>
          </w:p>
          <w:p w:rsidR="004067B7" w:rsidRPr="004067B7" w:rsidRDefault="004067B7" w:rsidP="004067B7">
            <w:pPr>
              <w:widowControl w:val="0"/>
              <w:suppressAutoHyphens/>
              <w:spacing w:line="240" w:lineRule="auto"/>
              <w:ind w:firstLine="0"/>
              <w:rPr>
                <w:rFonts w:eastAsia="Noto Serif CJK SC" w:cs="Arial Unicode MS"/>
                <w:b/>
                <w:sz w:val="24"/>
                <w:szCs w:val="24"/>
              </w:rPr>
            </w:pPr>
          </w:p>
        </w:tc>
        <w:tc>
          <w:tcPr>
            <w:tcW w:w="5414" w:type="dxa"/>
            <w:tcBorders>
              <w:top w:val="single" w:sz="4" w:space="0" w:color="000000"/>
              <w:left w:val="single" w:sz="4" w:space="0" w:color="000000"/>
              <w:bottom w:val="single" w:sz="4" w:space="0" w:color="000000"/>
              <w:right w:val="single" w:sz="4" w:space="0" w:color="000000"/>
            </w:tcBorders>
          </w:tcPr>
          <w:p w:rsidR="004067B7" w:rsidRPr="004067B7" w:rsidRDefault="004067B7" w:rsidP="004067B7">
            <w:pPr>
              <w:widowControl w:val="0"/>
              <w:suppressAutoHyphens/>
              <w:spacing w:line="240" w:lineRule="auto"/>
              <w:ind w:firstLine="0"/>
              <w:rPr>
                <w:rFonts w:eastAsia="Noto Serif CJK SC" w:cs="Arial Unicode MS"/>
                <w:sz w:val="24"/>
                <w:szCs w:val="24"/>
              </w:rPr>
            </w:pPr>
            <w:r w:rsidRPr="004067B7">
              <w:rPr>
                <w:rFonts w:eastAsia="Noto Serif CJK SC" w:cs="Arial Unicode MS"/>
                <w:sz w:val="24"/>
                <w:szCs w:val="24"/>
              </w:rPr>
              <w:t>25 000 (двадцать пять тысяч) рублей за каждый случай нарушения.</w:t>
            </w:r>
          </w:p>
          <w:p w:rsidR="004067B7" w:rsidRPr="004067B7" w:rsidRDefault="004067B7" w:rsidP="004067B7">
            <w:pPr>
              <w:widowControl w:val="0"/>
              <w:suppressAutoHyphens/>
              <w:spacing w:line="240" w:lineRule="auto"/>
              <w:ind w:firstLine="0"/>
              <w:rPr>
                <w:rFonts w:eastAsia="Noto Serif CJK SC" w:cs="Arial Unicode MS"/>
                <w:sz w:val="24"/>
                <w:szCs w:val="24"/>
              </w:rPr>
            </w:pPr>
            <w:r w:rsidRPr="004067B7">
              <w:rPr>
                <w:rFonts w:eastAsia="Noto Serif CJK SC" w:cs="Arial Unicode MS"/>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4067B7" w:rsidRPr="004067B7" w:rsidTr="00F049DD">
        <w:tc>
          <w:tcPr>
            <w:tcW w:w="3643" w:type="dxa"/>
            <w:tcBorders>
              <w:top w:val="single" w:sz="4" w:space="0" w:color="000000"/>
              <w:left w:val="single" w:sz="4" w:space="0" w:color="000000"/>
              <w:bottom w:val="single" w:sz="4" w:space="0" w:color="000000"/>
              <w:right w:val="single" w:sz="4" w:space="0" w:color="000000"/>
            </w:tcBorders>
          </w:tcPr>
          <w:p w:rsidR="004067B7" w:rsidRPr="004067B7" w:rsidRDefault="004067B7" w:rsidP="004067B7">
            <w:pPr>
              <w:widowControl w:val="0"/>
              <w:suppressAutoHyphens/>
              <w:spacing w:line="240" w:lineRule="auto"/>
              <w:ind w:firstLine="0"/>
              <w:rPr>
                <w:rFonts w:eastAsia="Noto Serif CJK SC" w:cs="Arial Unicode MS"/>
                <w:sz w:val="24"/>
                <w:szCs w:val="24"/>
              </w:rPr>
            </w:pPr>
            <w:r w:rsidRPr="004067B7">
              <w:rPr>
                <w:rFonts w:eastAsia="Noto Serif CJK SC" w:cs="Arial Unicode MS"/>
                <w:sz w:val="24"/>
                <w:szCs w:val="24"/>
              </w:rPr>
              <w:t>1.2. Нарушение ППБ, ставшее причиной возникновения пожара, не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rsidR="004067B7" w:rsidRPr="004067B7" w:rsidRDefault="004067B7" w:rsidP="004067B7">
            <w:pPr>
              <w:widowControl w:val="0"/>
              <w:suppressAutoHyphens/>
              <w:spacing w:line="240" w:lineRule="auto"/>
              <w:ind w:firstLine="0"/>
              <w:rPr>
                <w:rFonts w:eastAsia="Noto Serif CJK SC" w:cs="Arial Unicode MS"/>
                <w:sz w:val="24"/>
                <w:szCs w:val="24"/>
              </w:rPr>
            </w:pPr>
            <w:r w:rsidRPr="004067B7">
              <w:rPr>
                <w:rFonts w:eastAsia="Noto Serif CJK SC" w:cs="Arial Unicode MS"/>
                <w:sz w:val="24"/>
                <w:szCs w:val="24"/>
              </w:rPr>
              <w:t>50 000 (пятьдесят тысяч) рублей за каждый случай нарушения.</w:t>
            </w:r>
          </w:p>
          <w:p w:rsidR="004067B7" w:rsidRPr="004067B7" w:rsidRDefault="004067B7" w:rsidP="004067B7">
            <w:pPr>
              <w:widowControl w:val="0"/>
              <w:suppressAutoHyphens/>
              <w:spacing w:line="240" w:lineRule="auto"/>
              <w:ind w:firstLine="0"/>
              <w:rPr>
                <w:rFonts w:eastAsia="Noto Serif CJK SC" w:cs="Arial Unicode MS"/>
                <w:sz w:val="24"/>
                <w:szCs w:val="24"/>
              </w:rPr>
            </w:pPr>
            <w:r w:rsidRPr="004067B7">
              <w:rPr>
                <w:rFonts w:eastAsia="Noto Serif CJK SC" w:cs="Arial Unicode MS"/>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4067B7" w:rsidRPr="004067B7" w:rsidTr="00F049DD">
        <w:tc>
          <w:tcPr>
            <w:tcW w:w="3643" w:type="dxa"/>
            <w:tcBorders>
              <w:top w:val="single" w:sz="4" w:space="0" w:color="000000"/>
              <w:left w:val="single" w:sz="4" w:space="0" w:color="000000"/>
              <w:bottom w:val="single" w:sz="4" w:space="0" w:color="000000"/>
              <w:right w:val="single" w:sz="4" w:space="0" w:color="000000"/>
            </w:tcBorders>
          </w:tcPr>
          <w:p w:rsidR="004067B7" w:rsidRPr="004067B7" w:rsidRDefault="004067B7" w:rsidP="004067B7">
            <w:pPr>
              <w:widowControl w:val="0"/>
              <w:suppressAutoHyphens/>
              <w:spacing w:line="240" w:lineRule="auto"/>
              <w:ind w:firstLine="0"/>
              <w:rPr>
                <w:rFonts w:eastAsia="Noto Serif CJK SC" w:cs="Arial Unicode MS"/>
                <w:sz w:val="24"/>
                <w:szCs w:val="24"/>
              </w:rPr>
            </w:pPr>
            <w:r w:rsidRPr="004067B7">
              <w:rPr>
                <w:rFonts w:eastAsia="Noto Serif CJK SC" w:cs="Arial Unicode MS"/>
                <w:sz w:val="24"/>
                <w:szCs w:val="24"/>
              </w:rPr>
              <w:t>1.3. Нарушение ППБ, ставшее причиной возникновения пожара,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rsidR="004067B7" w:rsidRPr="004067B7" w:rsidRDefault="004067B7" w:rsidP="004067B7">
            <w:pPr>
              <w:widowControl w:val="0"/>
              <w:suppressAutoHyphens/>
              <w:spacing w:line="240" w:lineRule="auto"/>
              <w:ind w:firstLine="0"/>
              <w:rPr>
                <w:rFonts w:eastAsia="Noto Serif CJK SC" w:cs="Arial Unicode MS"/>
                <w:sz w:val="24"/>
                <w:szCs w:val="24"/>
              </w:rPr>
            </w:pPr>
            <w:r w:rsidRPr="004067B7">
              <w:rPr>
                <w:rFonts w:eastAsia="Noto Serif CJK SC" w:cs="Arial Unicode MS"/>
                <w:sz w:val="24"/>
                <w:szCs w:val="24"/>
              </w:rPr>
              <w:t xml:space="preserve"> 250 000 (двести пятьдесят тысяч) рублей за каждый случай нарушения.</w:t>
            </w:r>
          </w:p>
        </w:tc>
      </w:tr>
      <w:tr w:rsidR="004067B7" w:rsidRPr="004067B7" w:rsidTr="00F049DD">
        <w:tc>
          <w:tcPr>
            <w:tcW w:w="3643" w:type="dxa"/>
            <w:tcBorders>
              <w:top w:val="single" w:sz="4" w:space="0" w:color="000000"/>
              <w:left w:val="single" w:sz="4" w:space="0" w:color="000000"/>
              <w:bottom w:val="single" w:sz="4" w:space="0" w:color="000000"/>
              <w:right w:val="single" w:sz="4" w:space="0" w:color="000000"/>
            </w:tcBorders>
          </w:tcPr>
          <w:p w:rsidR="004067B7" w:rsidRPr="004067B7" w:rsidRDefault="004067B7" w:rsidP="004067B7">
            <w:pPr>
              <w:widowControl w:val="0"/>
              <w:suppressAutoHyphens/>
              <w:spacing w:line="240" w:lineRule="auto"/>
              <w:ind w:firstLine="0"/>
              <w:rPr>
                <w:rFonts w:eastAsia="Noto Serif CJK SC" w:cs="Arial Unicode MS"/>
                <w:sz w:val="24"/>
                <w:szCs w:val="24"/>
              </w:rPr>
            </w:pPr>
            <w:r w:rsidRPr="004067B7">
              <w:rPr>
                <w:rFonts w:eastAsia="Noto Serif CJK SC" w:cs="Arial Unicode MS"/>
                <w:sz w:val="24"/>
              </w:rPr>
              <w:t>2.</w:t>
            </w:r>
            <w:r w:rsidRPr="004067B7">
              <w:rPr>
                <w:rFonts w:eastAsia="Noto Serif CJK SC" w:cs="Arial Unicode MS"/>
                <w:b/>
                <w:sz w:val="24"/>
                <w:szCs w:val="24"/>
              </w:rPr>
              <w:t xml:space="preserve"> </w:t>
            </w:r>
            <w:r w:rsidRPr="004067B7">
              <w:rPr>
                <w:rFonts w:eastAsia="Noto Serif CJK SC" w:cs="Arial Unicode MS"/>
                <w:sz w:val="24"/>
              </w:rPr>
              <w:t xml:space="preserve">Нарушение пропускного и </w:t>
            </w:r>
            <w:proofErr w:type="spellStart"/>
            <w:r w:rsidRPr="004067B7">
              <w:rPr>
                <w:rFonts w:eastAsia="Noto Serif CJK SC" w:cs="Arial Unicode MS"/>
                <w:sz w:val="24"/>
              </w:rPr>
              <w:t>внутриобъектового</w:t>
            </w:r>
            <w:proofErr w:type="spellEnd"/>
            <w:r w:rsidRPr="004067B7">
              <w:rPr>
                <w:rFonts w:eastAsia="Noto Serif CJK SC" w:cs="Arial Unicode MS"/>
                <w:sz w:val="24"/>
              </w:rPr>
              <w:t xml:space="preserve"> режима, </w:t>
            </w:r>
            <w:r w:rsidRPr="004067B7">
              <w:rPr>
                <w:rFonts w:eastAsia="Noto Serif CJK SC" w:cs="Arial Unicode MS"/>
                <w:color w:val="000000"/>
                <w:sz w:val="24"/>
              </w:rPr>
              <w:t>требований охраны труда, промышленной безопасности, охраны окружающей среды, санитарно-эпидемиологических правил и норм.</w:t>
            </w:r>
            <w:r w:rsidRPr="004067B7">
              <w:rPr>
                <w:rFonts w:eastAsia="Noto Serif CJK SC" w:cs="Arial Unicode MS"/>
                <w:b/>
                <w:sz w:val="24"/>
                <w:szCs w:val="24"/>
              </w:rPr>
              <w:t xml:space="preserve"> </w:t>
            </w:r>
          </w:p>
        </w:tc>
        <w:tc>
          <w:tcPr>
            <w:tcW w:w="5414" w:type="dxa"/>
            <w:tcBorders>
              <w:top w:val="single" w:sz="4" w:space="0" w:color="000000"/>
              <w:left w:val="single" w:sz="4" w:space="0" w:color="000000"/>
              <w:bottom w:val="single" w:sz="4" w:space="0" w:color="000000"/>
              <w:right w:val="single" w:sz="4" w:space="0" w:color="000000"/>
            </w:tcBorders>
          </w:tcPr>
          <w:p w:rsidR="004067B7" w:rsidRPr="004067B7" w:rsidRDefault="004067B7" w:rsidP="004067B7">
            <w:pPr>
              <w:widowControl w:val="0"/>
              <w:suppressAutoHyphens/>
              <w:spacing w:line="240" w:lineRule="auto"/>
              <w:ind w:firstLine="0"/>
              <w:rPr>
                <w:rFonts w:eastAsia="Noto Serif CJK SC" w:cs="Arial Unicode MS"/>
                <w:sz w:val="24"/>
                <w:szCs w:val="24"/>
              </w:rPr>
            </w:pPr>
            <w:r w:rsidRPr="004067B7">
              <w:rPr>
                <w:rFonts w:eastAsia="Noto Serif CJK SC" w:cs="Arial Unicode MS"/>
                <w:sz w:val="24"/>
                <w:szCs w:val="24"/>
              </w:rPr>
              <w:t>- 50 000 (пятьдесят тысяч) рублей за каждый случай нарушения;</w:t>
            </w:r>
          </w:p>
          <w:p w:rsidR="004067B7" w:rsidRPr="004067B7" w:rsidRDefault="004067B7" w:rsidP="004067B7">
            <w:pPr>
              <w:widowControl w:val="0"/>
              <w:suppressAutoHyphens/>
              <w:spacing w:line="240" w:lineRule="auto"/>
              <w:ind w:firstLine="0"/>
              <w:rPr>
                <w:rFonts w:eastAsia="Noto Serif CJK SC" w:cs="Arial Unicode MS"/>
                <w:sz w:val="24"/>
                <w:szCs w:val="24"/>
              </w:rPr>
            </w:pPr>
            <w:r w:rsidRPr="004067B7">
              <w:rPr>
                <w:rFonts w:eastAsia="Noto Serif CJK SC" w:cs="Arial Unicode MS"/>
                <w:sz w:val="24"/>
                <w:szCs w:val="24"/>
              </w:rPr>
              <w:t xml:space="preserve">- 500 (пятьсот) рублей в случае утраты или приведения в негодность электронного пропуска, выданного Заказчиком. </w:t>
            </w:r>
          </w:p>
          <w:p w:rsidR="004067B7" w:rsidRPr="004067B7" w:rsidRDefault="004067B7" w:rsidP="004067B7">
            <w:pPr>
              <w:widowControl w:val="0"/>
              <w:suppressAutoHyphens/>
              <w:spacing w:line="240" w:lineRule="auto"/>
              <w:ind w:firstLine="0"/>
              <w:rPr>
                <w:rFonts w:eastAsia="Noto Serif CJK SC" w:cs="Arial Unicode MS"/>
                <w:sz w:val="24"/>
                <w:szCs w:val="24"/>
              </w:rPr>
            </w:pPr>
            <w:r w:rsidRPr="004067B7">
              <w:rPr>
                <w:rFonts w:eastAsia="Noto Serif CJK SC" w:cs="Arial Unicode MS"/>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4067B7" w:rsidRPr="004067B7" w:rsidTr="00F049DD">
        <w:tc>
          <w:tcPr>
            <w:tcW w:w="3643" w:type="dxa"/>
            <w:tcBorders>
              <w:top w:val="single" w:sz="4" w:space="0" w:color="000000"/>
              <w:left w:val="single" w:sz="4" w:space="0" w:color="000000"/>
              <w:bottom w:val="single" w:sz="4" w:space="0" w:color="000000"/>
            </w:tcBorders>
          </w:tcPr>
          <w:p w:rsidR="004067B7" w:rsidRPr="004067B7" w:rsidRDefault="004067B7" w:rsidP="004067B7">
            <w:pPr>
              <w:widowControl w:val="0"/>
              <w:suppressAutoHyphens/>
              <w:spacing w:line="240" w:lineRule="auto"/>
              <w:ind w:firstLine="57"/>
              <w:rPr>
                <w:rFonts w:eastAsia="Noto Serif CJK SC" w:cs="Arial Unicode MS"/>
                <w:sz w:val="24"/>
              </w:rPr>
            </w:pPr>
            <w:r w:rsidRPr="004067B7">
              <w:rPr>
                <w:rFonts w:eastAsia="Noto Serif CJK SC" w:cs="Arial Unicode MS"/>
                <w:sz w:val="24"/>
              </w:rPr>
              <w:t>3. Нарушение правил охраны труда и пожарной безопасности при выполнении работ на объектах СП, приведшие к несчастному случаю:</w:t>
            </w:r>
          </w:p>
        </w:tc>
        <w:tc>
          <w:tcPr>
            <w:tcW w:w="5414" w:type="dxa"/>
            <w:tcBorders>
              <w:top w:val="single" w:sz="4" w:space="0" w:color="000000"/>
              <w:left w:val="single" w:sz="4" w:space="0" w:color="000000"/>
              <w:bottom w:val="single" w:sz="4" w:space="0" w:color="000000"/>
              <w:right w:val="single" w:sz="4" w:space="0" w:color="000000"/>
            </w:tcBorders>
          </w:tcPr>
          <w:p w:rsidR="004067B7" w:rsidRPr="004067B7" w:rsidRDefault="004067B7" w:rsidP="004067B7">
            <w:pPr>
              <w:widowControl w:val="0"/>
              <w:suppressAutoHyphens/>
              <w:spacing w:line="240" w:lineRule="auto"/>
              <w:ind w:firstLine="57"/>
              <w:rPr>
                <w:rFonts w:eastAsia="Noto Serif CJK SC" w:cs="Arial Unicode MS"/>
                <w:sz w:val="24"/>
              </w:rPr>
            </w:pPr>
            <w:r w:rsidRPr="004067B7">
              <w:rPr>
                <w:rFonts w:eastAsia="Noto Serif CJK SC" w:cs="Arial Unicode MS"/>
                <w:sz w:val="24"/>
              </w:rPr>
              <w:t xml:space="preserve">- при получении тяжкого вреда здоровью — 1 000 000 руб.; </w:t>
            </w:r>
          </w:p>
          <w:p w:rsidR="004067B7" w:rsidRPr="004067B7" w:rsidRDefault="004067B7" w:rsidP="004067B7">
            <w:pPr>
              <w:widowControl w:val="0"/>
              <w:suppressAutoHyphens/>
              <w:spacing w:line="240" w:lineRule="auto"/>
              <w:ind w:firstLine="57"/>
              <w:rPr>
                <w:rFonts w:eastAsia="Noto Serif CJK SC" w:cs="Arial Unicode MS"/>
                <w:sz w:val="24"/>
              </w:rPr>
            </w:pPr>
            <w:r w:rsidRPr="004067B7">
              <w:rPr>
                <w:rFonts w:eastAsia="Noto Serif CJK SC" w:cs="Arial Unicode MS"/>
                <w:sz w:val="24"/>
              </w:rPr>
              <w:t>- при смертельном исходе — 2 000 000 руб.</w:t>
            </w:r>
          </w:p>
        </w:tc>
      </w:tr>
    </w:tbl>
    <w:p w:rsidR="00A04CCE" w:rsidRDefault="00A04CCE">
      <w:pPr>
        <w:spacing w:line="240" w:lineRule="auto"/>
        <w:ind w:left="5103" w:firstLine="0"/>
        <w:rPr>
          <w:sz w:val="22"/>
          <w:szCs w:val="22"/>
        </w:rPr>
      </w:pPr>
    </w:p>
    <w:p w:rsidR="00A04CCE" w:rsidRDefault="00A04CCE" w:rsidP="004067B7">
      <w:pPr>
        <w:spacing w:line="240" w:lineRule="auto"/>
        <w:ind w:firstLine="0"/>
        <w:rPr>
          <w:sz w:val="24"/>
        </w:rPr>
      </w:pPr>
    </w:p>
    <w:p w:rsidR="00A04CCE" w:rsidRDefault="00A04CCE">
      <w:pPr>
        <w:spacing w:line="240" w:lineRule="auto"/>
        <w:ind w:firstLine="0"/>
        <w:rPr>
          <w:sz w:val="24"/>
        </w:rPr>
      </w:pPr>
    </w:p>
    <w:tbl>
      <w:tblPr>
        <w:tblW w:w="0" w:type="auto"/>
        <w:tblLook w:val="0000" w:firstRow="0" w:lastRow="0" w:firstColumn="0" w:lastColumn="0" w:noHBand="0" w:noVBand="0"/>
      </w:tblPr>
      <w:tblGrid>
        <w:gridCol w:w="4785"/>
        <w:gridCol w:w="4786"/>
      </w:tblGrid>
      <w:tr w:rsidR="00A04CCE">
        <w:tc>
          <w:tcPr>
            <w:tcW w:w="4785" w:type="dxa"/>
          </w:tcPr>
          <w:p w:rsidR="00A04CCE" w:rsidRDefault="00BA6BF2">
            <w:pPr>
              <w:spacing w:line="240" w:lineRule="auto"/>
              <w:ind w:firstLine="0"/>
              <w:rPr>
                <w:b/>
                <w:sz w:val="24"/>
              </w:rPr>
            </w:pPr>
            <w:r>
              <w:rPr>
                <w:b/>
                <w:sz w:val="24"/>
              </w:rPr>
              <w:t>Заказчик:</w:t>
            </w:r>
          </w:p>
        </w:tc>
        <w:tc>
          <w:tcPr>
            <w:tcW w:w="4786" w:type="dxa"/>
          </w:tcPr>
          <w:p w:rsidR="00A04CCE" w:rsidRDefault="00BA6BF2">
            <w:pPr>
              <w:spacing w:line="240" w:lineRule="auto"/>
              <w:ind w:firstLine="0"/>
              <w:rPr>
                <w:b/>
                <w:sz w:val="24"/>
              </w:rPr>
            </w:pPr>
            <w:r>
              <w:rPr>
                <w:b/>
                <w:sz w:val="24"/>
              </w:rPr>
              <w:t>Подрядчик:</w:t>
            </w:r>
          </w:p>
        </w:tc>
      </w:tr>
      <w:tr w:rsidR="00A04CCE">
        <w:tc>
          <w:tcPr>
            <w:tcW w:w="4785" w:type="dxa"/>
          </w:tcPr>
          <w:p w:rsidR="00A04CCE" w:rsidRDefault="00A04CCE">
            <w:pPr>
              <w:spacing w:line="240" w:lineRule="auto"/>
              <w:ind w:firstLine="0"/>
              <w:rPr>
                <w:sz w:val="22"/>
                <w:szCs w:val="22"/>
              </w:rPr>
            </w:pPr>
          </w:p>
          <w:p w:rsidR="00A04CCE" w:rsidRDefault="00A04CCE">
            <w:pPr>
              <w:spacing w:line="240" w:lineRule="auto"/>
              <w:ind w:firstLine="0"/>
              <w:rPr>
                <w:sz w:val="22"/>
                <w:szCs w:val="22"/>
              </w:rPr>
            </w:pPr>
          </w:p>
          <w:p w:rsidR="00A04CCE" w:rsidRDefault="00BA6BF2">
            <w:pPr>
              <w:spacing w:line="240" w:lineRule="auto"/>
              <w:ind w:firstLine="0"/>
              <w:rPr>
                <w:sz w:val="22"/>
                <w:szCs w:val="22"/>
              </w:rPr>
            </w:pPr>
            <w:r>
              <w:rPr>
                <w:sz w:val="22"/>
                <w:szCs w:val="22"/>
              </w:rPr>
              <w:t xml:space="preserve">_______________ / _______________ </w:t>
            </w:r>
          </w:p>
          <w:p w:rsidR="00A04CCE" w:rsidRDefault="00A04CCE">
            <w:pPr>
              <w:spacing w:line="240" w:lineRule="auto"/>
              <w:ind w:firstLine="0"/>
              <w:rPr>
                <w:sz w:val="22"/>
                <w:szCs w:val="22"/>
              </w:rPr>
            </w:pPr>
          </w:p>
        </w:tc>
        <w:tc>
          <w:tcPr>
            <w:tcW w:w="4786" w:type="dxa"/>
          </w:tcPr>
          <w:p w:rsidR="00A04CCE" w:rsidRDefault="00A04CCE">
            <w:pPr>
              <w:spacing w:line="240" w:lineRule="auto"/>
              <w:ind w:firstLine="0"/>
              <w:rPr>
                <w:sz w:val="22"/>
                <w:szCs w:val="22"/>
              </w:rPr>
            </w:pPr>
          </w:p>
          <w:p w:rsidR="00A04CCE" w:rsidRDefault="00A04CCE">
            <w:pPr>
              <w:spacing w:line="240" w:lineRule="auto"/>
              <w:ind w:firstLine="0"/>
              <w:rPr>
                <w:sz w:val="22"/>
                <w:szCs w:val="22"/>
              </w:rPr>
            </w:pPr>
          </w:p>
          <w:p w:rsidR="00A04CCE" w:rsidRDefault="00BA6BF2">
            <w:pPr>
              <w:spacing w:line="240" w:lineRule="auto"/>
              <w:ind w:firstLine="0"/>
              <w:rPr>
                <w:sz w:val="22"/>
                <w:szCs w:val="22"/>
              </w:rPr>
            </w:pPr>
            <w:r>
              <w:rPr>
                <w:sz w:val="22"/>
                <w:szCs w:val="22"/>
              </w:rPr>
              <w:t xml:space="preserve">_______________ / _______________ </w:t>
            </w:r>
          </w:p>
          <w:p w:rsidR="00A04CCE" w:rsidRDefault="00A04CCE">
            <w:pPr>
              <w:spacing w:line="240" w:lineRule="auto"/>
              <w:ind w:firstLine="0"/>
              <w:rPr>
                <w:sz w:val="22"/>
                <w:szCs w:val="22"/>
              </w:rPr>
            </w:pPr>
          </w:p>
        </w:tc>
      </w:tr>
    </w:tbl>
    <w:p w:rsidR="00A04CCE" w:rsidRDefault="00A04CCE">
      <w:pPr>
        <w:spacing w:line="240" w:lineRule="auto"/>
        <w:ind w:firstLine="0"/>
        <w:jc w:val="left"/>
        <w:rPr>
          <w:sz w:val="22"/>
          <w:szCs w:val="22"/>
        </w:rPr>
      </w:pPr>
      <w:bookmarkStart w:id="37" w:name="RANGE!A1:AG42"/>
      <w:bookmarkStart w:id="38" w:name="RANGE!A1:AG40"/>
      <w:bookmarkEnd w:id="37"/>
      <w:bookmarkEnd w:id="38"/>
    </w:p>
    <w:sectPr w:rsidR="00A04CCE" w:rsidSect="004067B7">
      <w:headerReference w:type="default" r:id="rId22"/>
      <w:footerReference w:type="default" r:id="rId23"/>
      <w:pgSz w:w="11906" w:h="16838"/>
      <w:pgMar w:top="567" w:right="567" w:bottom="567"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9DD" w:rsidRDefault="00F049DD">
      <w:r>
        <w:separator/>
      </w:r>
    </w:p>
  </w:endnote>
  <w:endnote w:type="continuationSeparator" w:id="0">
    <w:p w:rsidR="00F049DD" w:rsidRDefault="00F049DD">
      <w:r>
        <w:continuationSeparator/>
      </w:r>
    </w:p>
  </w:endnote>
  <w:endnote w:type="continuationNotice" w:id="1">
    <w:p w:rsidR="00F049DD" w:rsidRDefault="00F049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Noto Serif CJK SC">
    <w:panose1 w:val="00000000000000000000"/>
    <w:charset w:val="00"/>
    <w:family w:val="roman"/>
    <w:notTrueType/>
    <w:pitch w:val="default"/>
  </w:font>
  <w:font w:name="Arial Unicode MS">
    <w:panose1 w:val="020B0604020202020204"/>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9DD" w:rsidRDefault="00F049DD">
    <w:pPr>
      <w:pStyle w:val="aff"/>
      <w:jc w:val="right"/>
      <w:rPr>
        <w:sz w:val="20"/>
        <w:szCs w:val="20"/>
      </w:rPr>
    </w:pPr>
    <w:r>
      <w:rPr>
        <w:sz w:val="20"/>
        <w:szCs w:val="20"/>
      </w:rPr>
      <w:fldChar w:fldCharType="begin"/>
    </w:r>
    <w:r>
      <w:rPr>
        <w:sz w:val="20"/>
        <w:szCs w:val="20"/>
      </w:rPr>
      <w:instrText>PAGE   \* MERGEFORMAT</w:instrText>
    </w:r>
    <w:r>
      <w:rPr>
        <w:sz w:val="20"/>
        <w:szCs w:val="20"/>
      </w:rPr>
      <w:fldChar w:fldCharType="separate"/>
    </w:r>
    <w:r w:rsidR="009038CA">
      <w:rPr>
        <w:noProof/>
        <w:sz w:val="20"/>
        <w:szCs w:val="20"/>
      </w:rPr>
      <w:t>22</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9DD" w:rsidRDefault="00F049DD">
    <w:pPr>
      <w:pStyle w:val="aff"/>
      <w:jc w:val="right"/>
    </w:pPr>
    <w:r>
      <w:rPr>
        <w:sz w:val="24"/>
        <w:szCs w:val="24"/>
      </w:rPr>
      <w:fldChar w:fldCharType="begin"/>
    </w:r>
    <w:r>
      <w:rPr>
        <w:sz w:val="24"/>
        <w:szCs w:val="24"/>
      </w:rPr>
      <w:instrText xml:space="preserve"> PAGE   \* MERGEFORMAT </w:instrText>
    </w:r>
    <w:r>
      <w:rPr>
        <w:sz w:val="24"/>
        <w:szCs w:val="24"/>
      </w:rPr>
      <w:fldChar w:fldCharType="separate"/>
    </w:r>
    <w:r w:rsidR="009A3F76">
      <w:rPr>
        <w:noProof/>
        <w:sz w:val="24"/>
        <w:szCs w:val="24"/>
      </w:rPr>
      <w:t>28</w:t>
    </w:r>
    <w:r>
      <w:rPr>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9DD" w:rsidRDefault="00F049DD">
    <w:pPr>
      <w:pStyle w:val="aff"/>
      <w:jc w:val="right"/>
    </w:pPr>
    <w:r>
      <w:rPr>
        <w:sz w:val="24"/>
        <w:szCs w:val="24"/>
      </w:rPr>
      <w:fldChar w:fldCharType="begin"/>
    </w:r>
    <w:r>
      <w:rPr>
        <w:sz w:val="24"/>
        <w:szCs w:val="24"/>
      </w:rPr>
      <w:instrText xml:space="preserve"> PAGE   \* MERGEFORMAT </w:instrText>
    </w:r>
    <w:r>
      <w:rPr>
        <w:sz w:val="24"/>
        <w:szCs w:val="24"/>
      </w:rPr>
      <w:fldChar w:fldCharType="separate"/>
    </w:r>
    <w:r w:rsidR="00D21AD6">
      <w:rPr>
        <w:noProof/>
        <w:sz w:val="24"/>
        <w:szCs w:val="24"/>
      </w:rPr>
      <w:t>31</w:t>
    </w:r>
    <w:r>
      <w:rPr>
        <w:sz w:val="24"/>
        <w:szCs w:val="24"/>
      </w:rPr>
      <w:fldChar w:fldCharType="end"/>
    </w:r>
  </w:p>
  <w:p w:rsidR="00F049DD" w:rsidRDefault="00F049DD">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9DD" w:rsidRDefault="00F049DD">
      <w:r>
        <w:separator/>
      </w:r>
    </w:p>
  </w:footnote>
  <w:footnote w:type="continuationSeparator" w:id="0">
    <w:p w:rsidR="00F049DD" w:rsidRDefault="00F049DD">
      <w:r>
        <w:continuationSeparator/>
      </w:r>
    </w:p>
  </w:footnote>
  <w:footnote w:type="continuationNotice" w:id="1">
    <w:p w:rsidR="00F049DD" w:rsidRDefault="00F049DD">
      <w:pPr>
        <w:spacing w:line="240" w:lineRule="auto"/>
      </w:pPr>
    </w:p>
  </w:footnote>
  <w:footnote w:id="2">
    <w:p w:rsidR="00F049DD" w:rsidRDefault="00F049DD">
      <w:pPr>
        <w:pStyle w:val="ae"/>
        <w:jc w:val="both"/>
      </w:pPr>
      <w:r>
        <w:rPr>
          <w:rStyle w:val="af0"/>
        </w:rPr>
        <w:footnoteRef/>
      </w:r>
      <w:r>
        <w:t xml:space="preserve"> </w:t>
      </w:r>
      <w:r>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rsidR="00F049DD" w:rsidRDefault="00F049DD" w:rsidP="00F06E44">
      <w:pPr>
        <w:pStyle w:val="ae"/>
        <w:jc w:val="both"/>
      </w:pPr>
      <w:r>
        <w:rPr>
          <w:rStyle w:val="af0"/>
        </w:rPr>
        <w:footnoteRef/>
      </w:r>
      <w:r>
        <w:t xml:space="preserve"> </w:t>
      </w:r>
      <w:r>
        <w:rPr>
          <w:highlight w:val="lightGray"/>
        </w:rPr>
        <w:t xml:space="preserve">В случае </w:t>
      </w:r>
      <w:r w:rsidRPr="00F06E44">
        <w:rPr>
          <w:highlight w:val="lightGray"/>
        </w:rPr>
        <w:t>применения электронного документооборота</w:t>
      </w:r>
      <w:r>
        <w:rPr>
          <w:highlight w:val="lightGray"/>
        </w:rPr>
        <w:t>.</w:t>
      </w:r>
    </w:p>
  </w:footnote>
  <w:footnote w:id="4">
    <w:p w:rsidR="00F049DD" w:rsidRDefault="00F049DD">
      <w:pPr>
        <w:pStyle w:val="ae"/>
        <w:jc w:val="both"/>
      </w:pPr>
      <w:r>
        <w:rPr>
          <w:rStyle w:val="af0"/>
        </w:rPr>
        <w:footnoteRef/>
      </w:r>
      <w:r>
        <w:t xml:space="preserve"> </w:t>
      </w:r>
      <w:r>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5">
    <w:p w:rsidR="00F049DD" w:rsidRDefault="00F049DD">
      <w:pPr>
        <w:pStyle w:val="ae"/>
        <w:jc w:val="both"/>
      </w:pPr>
      <w:r>
        <w:rPr>
          <w:rStyle w:val="af0"/>
        </w:rPr>
        <w:footnoteRef/>
      </w:r>
      <w:r>
        <w:t xml:space="preserve"> </w:t>
      </w:r>
      <w:r>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9DD" w:rsidRDefault="00F049DD">
    <w:pPr>
      <w:spacing w:line="288" w:lineRule="auto"/>
      <w:ind w:firstLine="0"/>
      <w:rPr>
        <w:sz w:val="20"/>
        <w:szCs w:val="20"/>
      </w:rPr>
    </w:pPr>
    <w:r>
      <w:rPr>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9DD" w:rsidRDefault="00F049DD">
    <w:pPr>
      <w:pStyle w:val="a9"/>
      <w:jc w:val="righ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9DD" w:rsidRPr="003613D6" w:rsidRDefault="00F049DD" w:rsidP="003613D6">
    <w:pPr>
      <w:pStyle w:val="a9"/>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9DD" w:rsidRDefault="00F049DD">
    <w:pPr>
      <w:pStyle w:val="a9"/>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563CE"/>
    <w:multiLevelType w:val="multilevel"/>
    <w:tmpl w:val="9C5276D8"/>
    <w:lvl w:ilvl="0">
      <w:start w:val="6"/>
      <w:numFmt w:val="decimal"/>
      <w:lvlText w:val="%1."/>
      <w:lvlJc w:val="left"/>
      <w:pPr>
        <w:ind w:left="450" w:hanging="450"/>
      </w:pPr>
      <w:rPr>
        <w:rFonts w:hint="default"/>
      </w:rPr>
    </w:lvl>
    <w:lvl w:ilvl="1">
      <w:start w:val="5"/>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1" w15:restartNumberingAfterBreak="0">
    <w:nsid w:val="0DF817E6"/>
    <w:multiLevelType w:val="multilevel"/>
    <w:tmpl w:val="292AB2D8"/>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 w15:restartNumberingAfterBreak="0">
    <w:nsid w:val="15563C81"/>
    <w:multiLevelType w:val="hybridMultilevel"/>
    <w:tmpl w:val="A494739E"/>
    <w:lvl w:ilvl="0" w:tplc="F3988D68">
      <w:start w:val="1"/>
      <w:numFmt w:val="bullet"/>
      <w:lvlText w:val=""/>
      <w:lvlJc w:val="left"/>
      <w:pPr>
        <w:ind w:left="1429" w:hanging="360"/>
      </w:pPr>
      <w:rPr>
        <w:rFonts w:ascii="Symbol" w:hAnsi="Symbol" w:hint="default"/>
      </w:rPr>
    </w:lvl>
    <w:lvl w:ilvl="1" w:tplc="4C5840EE">
      <w:start w:val="1"/>
      <w:numFmt w:val="bullet"/>
      <w:lvlText w:val="o"/>
      <w:lvlJc w:val="left"/>
      <w:pPr>
        <w:ind w:left="2149" w:hanging="360"/>
      </w:pPr>
      <w:rPr>
        <w:rFonts w:ascii="Courier New" w:hAnsi="Courier New" w:cs="Courier New" w:hint="default"/>
      </w:rPr>
    </w:lvl>
    <w:lvl w:ilvl="2" w:tplc="486CD8BA">
      <w:start w:val="1"/>
      <w:numFmt w:val="bullet"/>
      <w:lvlText w:val=""/>
      <w:lvlJc w:val="left"/>
      <w:pPr>
        <w:ind w:left="2869" w:hanging="360"/>
      </w:pPr>
      <w:rPr>
        <w:rFonts w:ascii="Wingdings" w:hAnsi="Wingdings" w:hint="default"/>
      </w:rPr>
    </w:lvl>
    <w:lvl w:ilvl="3" w:tplc="0B6448D2">
      <w:start w:val="1"/>
      <w:numFmt w:val="bullet"/>
      <w:lvlText w:val=""/>
      <w:lvlJc w:val="left"/>
      <w:pPr>
        <w:ind w:left="3589" w:hanging="360"/>
      </w:pPr>
      <w:rPr>
        <w:rFonts w:ascii="Symbol" w:hAnsi="Symbol" w:hint="default"/>
      </w:rPr>
    </w:lvl>
    <w:lvl w:ilvl="4" w:tplc="19286E86">
      <w:start w:val="1"/>
      <w:numFmt w:val="bullet"/>
      <w:lvlText w:val="o"/>
      <w:lvlJc w:val="left"/>
      <w:pPr>
        <w:ind w:left="4309" w:hanging="360"/>
      </w:pPr>
      <w:rPr>
        <w:rFonts w:ascii="Courier New" w:hAnsi="Courier New" w:cs="Courier New" w:hint="default"/>
      </w:rPr>
    </w:lvl>
    <w:lvl w:ilvl="5" w:tplc="917A96A4">
      <w:start w:val="1"/>
      <w:numFmt w:val="bullet"/>
      <w:lvlText w:val=""/>
      <w:lvlJc w:val="left"/>
      <w:pPr>
        <w:ind w:left="5029" w:hanging="360"/>
      </w:pPr>
      <w:rPr>
        <w:rFonts w:ascii="Wingdings" w:hAnsi="Wingdings" w:hint="default"/>
      </w:rPr>
    </w:lvl>
    <w:lvl w:ilvl="6" w:tplc="82C42D32">
      <w:start w:val="1"/>
      <w:numFmt w:val="bullet"/>
      <w:lvlText w:val=""/>
      <w:lvlJc w:val="left"/>
      <w:pPr>
        <w:ind w:left="5749" w:hanging="360"/>
      </w:pPr>
      <w:rPr>
        <w:rFonts w:ascii="Symbol" w:hAnsi="Symbol" w:hint="default"/>
      </w:rPr>
    </w:lvl>
    <w:lvl w:ilvl="7" w:tplc="541419E2">
      <w:start w:val="1"/>
      <w:numFmt w:val="bullet"/>
      <w:lvlText w:val="o"/>
      <w:lvlJc w:val="left"/>
      <w:pPr>
        <w:ind w:left="6469" w:hanging="360"/>
      </w:pPr>
      <w:rPr>
        <w:rFonts w:ascii="Courier New" w:hAnsi="Courier New" w:cs="Courier New" w:hint="default"/>
      </w:rPr>
    </w:lvl>
    <w:lvl w:ilvl="8" w:tplc="6DDE69D4">
      <w:start w:val="1"/>
      <w:numFmt w:val="bullet"/>
      <w:lvlText w:val=""/>
      <w:lvlJc w:val="left"/>
      <w:pPr>
        <w:ind w:left="7189" w:hanging="360"/>
      </w:pPr>
      <w:rPr>
        <w:rFonts w:ascii="Wingdings" w:hAnsi="Wingdings" w:hint="default"/>
      </w:rPr>
    </w:lvl>
  </w:abstractNum>
  <w:abstractNum w:abstractNumId="3" w15:restartNumberingAfterBreak="0">
    <w:nsid w:val="173F6FBF"/>
    <w:multiLevelType w:val="multilevel"/>
    <w:tmpl w:val="D3E44918"/>
    <w:lvl w:ilvl="0">
      <w:start w:val="16"/>
      <w:numFmt w:val="decimal"/>
      <w:lvlText w:val="%1."/>
      <w:lvlJc w:val="left"/>
      <w:pPr>
        <w:ind w:left="600" w:hanging="60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4" w15:restartNumberingAfterBreak="0">
    <w:nsid w:val="1AE74614"/>
    <w:multiLevelType w:val="hybridMultilevel"/>
    <w:tmpl w:val="6AE2F9EE"/>
    <w:lvl w:ilvl="0" w:tplc="E8F6E8C2">
      <w:start w:val="1"/>
      <w:numFmt w:val="bullet"/>
      <w:lvlText w:val=""/>
      <w:lvlJc w:val="left"/>
      <w:pPr>
        <w:ind w:left="1287" w:hanging="360"/>
      </w:pPr>
      <w:rPr>
        <w:rFonts w:ascii="Symbol" w:hAnsi="Symbol" w:hint="default"/>
      </w:rPr>
    </w:lvl>
    <w:lvl w:ilvl="1" w:tplc="E382A4C6">
      <w:start w:val="1"/>
      <w:numFmt w:val="bullet"/>
      <w:lvlText w:val="o"/>
      <w:lvlJc w:val="left"/>
      <w:pPr>
        <w:ind w:left="2007" w:hanging="360"/>
      </w:pPr>
      <w:rPr>
        <w:rFonts w:ascii="Courier New" w:hAnsi="Courier New" w:cs="Courier New" w:hint="default"/>
      </w:rPr>
    </w:lvl>
    <w:lvl w:ilvl="2" w:tplc="DF625152">
      <w:start w:val="1"/>
      <w:numFmt w:val="bullet"/>
      <w:lvlText w:val=""/>
      <w:lvlJc w:val="left"/>
      <w:pPr>
        <w:ind w:left="2727" w:hanging="360"/>
      </w:pPr>
      <w:rPr>
        <w:rFonts w:ascii="Wingdings" w:hAnsi="Wingdings" w:hint="default"/>
      </w:rPr>
    </w:lvl>
    <w:lvl w:ilvl="3" w:tplc="49EAE662">
      <w:start w:val="1"/>
      <w:numFmt w:val="bullet"/>
      <w:lvlText w:val=""/>
      <w:lvlJc w:val="left"/>
      <w:pPr>
        <w:ind w:left="3447" w:hanging="360"/>
      </w:pPr>
      <w:rPr>
        <w:rFonts w:ascii="Symbol" w:hAnsi="Symbol" w:hint="default"/>
      </w:rPr>
    </w:lvl>
    <w:lvl w:ilvl="4" w:tplc="C7BE5FC6">
      <w:start w:val="1"/>
      <w:numFmt w:val="bullet"/>
      <w:lvlText w:val="o"/>
      <w:lvlJc w:val="left"/>
      <w:pPr>
        <w:ind w:left="4167" w:hanging="360"/>
      </w:pPr>
      <w:rPr>
        <w:rFonts w:ascii="Courier New" w:hAnsi="Courier New" w:cs="Courier New" w:hint="default"/>
      </w:rPr>
    </w:lvl>
    <w:lvl w:ilvl="5" w:tplc="B52E5938">
      <w:start w:val="1"/>
      <w:numFmt w:val="bullet"/>
      <w:lvlText w:val=""/>
      <w:lvlJc w:val="left"/>
      <w:pPr>
        <w:ind w:left="4887" w:hanging="360"/>
      </w:pPr>
      <w:rPr>
        <w:rFonts w:ascii="Wingdings" w:hAnsi="Wingdings" w:hint="default"/>
      </w:rPr>
    </w:lvl>
    <w:lvl w:ilvl="6" w:tplc="4A08698E">
      <w:start w:val="1"/>
      <w:numFmt w:val="bullet"/>
      <w:lvlText w:val=""/>
      <w:lvlJc w:val="left"/>
      <w:pPr>
        <w:ind w:left="5607" w:hanging="360"/>
      </w:pPr>
      <w:rPr>
        <w:rFonts w:ascii="Symbol" w:hAnsi="Symbol" w:hint="default"/>
      </w:rPr>
    </w:lvl>
    <w:lvl w:ilvl="7" w:tplc="F9C0D1B4">
      <w:start w:val="1"/>
      <w:numFmt w:val="bullet"/>
      <w:lvlText w:val="o"/>
      <w:lvlJc w:val="left"/>
      <w:pPr>
        <w:ind w:left="6327" w:hanging="360"/>
      </w:pPr>
      <w:rPr>
        <w:rFonts w:ascii="Courier New" w:hAnsi="Courier New" w:cs="Courier New" w:hint="default"/>
      </w:rPr>
    </w:lvl>
    <w:lvl w:ilvl="8" w:tplc="A7E6BD64">
      <w:start w:val="1"/>
      <w:numFmt w:val="bullet"/>
      <w:lvlText w:val=""/>
      <w:lvlJc w:val="left"/>
      <w:pPr>
        <w:ind w:left="7047" w:hanging="360"/>
      </w:pPr>
      <w:rPr>
        <w:rFonts w:ascii="Wingdings" w:hAnsi="Wingdings" w:hint="default"/>
      </w:rPr>
    </w:lvl>
  </w:abstractNum>
  <w:abstractNum w:abstractNumId="5" w15:restartNumberingAfterBreak="0">
    <w:nsid w:val="1B386982"/>
    <w:multiLevelType w:val="hybridMultilevel"/>
    <w:tmpl w:val="EB6C48B2"/>
    <w:lvl w:ilvl="0" w:tplc="2EEEC586">
      <w:start w:val="1"/>
      <w:numFmt w:val="upperRoman"/>
      <w:lvlText w:val="%1."/>
      <w:lvlJc w:val="left"/>
      <w:pPr>
        <w:ind w:left="1287" w:hanging="720"/>
      </w:pPr>
      <w:rPr>
        <w:rFonts w:hint="default"/>
      </w:rPr>
    </w:lvl>
    <w:lvl w:ilvl="1" w:tplc="490806BC">
      <w:start w:val="1"/>
      <w:numFmt w:val="lowerLetter"/>
      <w:lvlText w:val="%2."/>
      <w:lvlJc w:val="left"/>
      <w:pPr>
        <w:ind w:left="1647" w:hanging="360"/>
      </w:pPr>
    </w:lvl>
    <w:lvl w:ilvl="2" w:tplc="DC32ED8E">
      <w:start w:val="1"/>
      <w:numFmt w:val="lowerRoman"/>
      <w:lvlText w:val="%3."/>
      <w:lvlJc w:val="right"/>
      <w:pPr>
        <w:ind w:left="2367" w:hanging="180"/>
      </w:pPr>
    </w:lvl>
    <w:lvl w:ilvl="3" w:tplc="F7ECD756">
      <w:start w:val="1"/>
      <w:numFmt w:val="decimal"/>
      <w:lvlText w:val="%4."/>
      <w:lvlJc w:val="left"/>
      <w:pPr>
        <w:ind w:left="3087" w:hanging="360"/>
      </w:pPr>
    </w:lvl>
    <w:lvl w:ilvl="4" w:tplc="987071F4">
      <w:start w:val="1"/>
      <w:numFmt w:val="lowerLetter"/>
      <w:lvlText w:val="%5."/>
      <w:lvlJc w:val="left"/>
      <w:pPr>
        <w:ind w:left="3807" w:hanging="360"/>
      </w:pPr>
    </w:lvl>
    <w:lvl w:ilvl="5" w:tplc="39CA4BB2">
      <w:start w:val="1"/>
      <w:numFmt w:val="lowerRoman"/>
      <w:lvlText w:val="%6."/>
      <w:lvlJc w:val="right"/>
      <w:pPr>
        <w:ind w:left="4527" w:hanging="180"/>
      </w:pPr>
    </w:lvl>
    <w:lvl w:ilvl="6" w:tplc="558AEFEA">
      <w:start w:val="1"/>
      <w:numFmt w:val="decimal"/>
      <w:lvlText w:val="%7."/>
      <w:lvlJc w:val="left"/>
      <w:pPr>
        <w:ind w:left="5247" w:hanging="360"/>
      </w:pPr>
    </w:lvl>
    <w:lvl w:ilvl="7" w:tplc="A88C760A">
      <w:start w:val="1"/>
      <w:numFmt w:val="lowerLetter"/>
      <w:lvlText w:val="%8."/>
      <w:lvlJc w:val="left"/>
      <w:pPr>
        <w:ind w:left="5967" w:hanging="360"/>
      </w:pPr>
    </w:lvl>
    <w:lvl w:ilvl="8" w:tplc="E1D06D4C">
      <w:start w:val="1"/>
      <w:numFmt w:val="lowerRoman"/>
      <w:lvlText w:val="%9."/>
      <w:lvlJc w:val="right"/>
      <w:pPr>
        <w:ind w:left="6687" w:hanging="180"/>
      </w:pPr>
    </w:lvl>
  </w:abstractNum>
  <w:abstractNum w:abstractNumId="6" w15:restartNumberingAfterBreak="0">
    <w:nsid w:val="1B4428A7"/>
    <w:multiLevelType w:val="multilevel"/>
    <w:tmpl w:val="ADD2F592"/>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9C6995"/>
    <w:multiLevelType w:val="multilevel"/>
    <w:tmpl w:val="71C2A30C"/>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8F5B02"/>
    <w:multiLevelType w:val="hybridMultilevel"/>
    <w:tmpl w:val="550E741E"/>
    <w:lvl w:ilvl="0" w:tplc="2D4AE44E">
      <w:start w:val="1"/>
      <w:numFmt w:val="bullet"/>
      <w:lvlText w:val=""/>
      <w:lvlJc w:val="left"/>
      <w:pPr>
        <w:ind w:left="1429" w:hanging="360"/>
      </w:pPr>
      <w:rPr>
        <w:rFonts w:ascii="Symbol" w:hAnsi="Symbol" w:hint="default"/>
      </w:rPr>
    </w:lvl>
    <w:lvl w:ilvl="1" w:tplc="164CCA16">
      <w:start w:val="1"/>
      <w:numFmt w:val="bullet"/>
      <w:lvlText w:val="o"/>
      <w:lvlJc w:val="left"/>
      <w:pPr>
        <w:ind w:left="2149" w:hanging="360"/>
      </w:pPr>
      <w:rPr>
        <w:rFonts w:ascii="Courier New" w:hAnsi="Courier New" w:cs="Courier New" w:hint="default"/>
      </w:rPr>
    </w:lvl>
    <w:lvl w:ilvl="2" w:tplc="68944BAE">
      <w:start w:val="1"/>
      <w:numFmt w:val="bullet"/>
      <w:lvlText w:val=""/>
      <w:lvlJc w:val="left"/>
      <w:pPr>
        <w:ind w:left="2869" w:hanging="360"/>
      </w:pPr>
      <w:rPr>
        <w:rFonts w:ascii="Wingdings" w:hAnsi="Wingdings" w:hint="default"/>
      </w:rPr>
    </w:lvl>
    <w:lvl w:ilvl="3" w:tplc="DC344ACA">
      <w:start w:val="1"/>
      <w:numFmt w:val="bullet"/>
      <w:lvlText w:val=""/>
      <w:lvlJc w:val="left"/>
      <w:pPr>
        <w:ind w:left="3589" w:hanging="360"/>
      </w:pPr>
      <w:rPr>
        <w:rFonts w:ascii="Symbol" w:hAnsi="Symbol" w:hint="default"/>
      </w:rPr>
    </w:lvl>
    <w:lvl w:ilvl="4" w:tplc="B4F21EE8">
      <w:start w:val="1"/>
      <w:numFmt w:val="bullet"/>
      <w:lvlText w:val="o"/>
      <w:lvlJc w:val="left"/>
      <w:pPr>
        <w:ind w:left="4309" w:hanging="360"/>
      </w:pPr>
      <w:rPr>
        <w:rFonts w:ascii="Courier New" w:hAnsi="Courier New" w:cs="Courier New" w:hint="default"/>
      </w:rPr>
    </w:lvl>
    <w:lvl w:ilvl="5" w:tplc="1122CA02">
      <w:start w:val="1"/>
      <w:numFmt w:val="bullet"/>
      <w:lvlText w:val=""/>
      <w:lvlJc w:val="left"/>
      <w:pPr>
        <w:ind w:left="5029" w:hanging="360"/>
      </w:pPr>
      <w:rPr>
        <w:rFonts w:ascii="Wingdings" w:hAnsi="Wingdings" w:hint="default"/>
      </w:rPr>
    </w:lvl>
    <w:lvl w:ilvl="6" w:tplc="4F12D27C">
      <w:start w:val="1"/>
      <w:numFmt w:val="bullet"/>
      <w:lvlText w:val=""/>
      <w:lvlJc w:val="left"/>
      <w:pPr>
        <w:ind w:left="5749" w:hanging="360"/>
      </w:pPr>
      <w:rPr>
        <w:rFonts w:ascii="Symbol" w:hAnsi="Symbol" w:hint="default"/>
      </w:rPr>
    </w:lvl>
    <w:lvl w:ilvl="7" w:tplc="67242558">
      <w:start w:val="1"/>
      <w:numFmt w:val="bullet"/>
      <w:lvlText w:val="o"/>
      <w:lvlJc w:val="left"/>
      <w:pPr>
        <w:ind w:left="6469" w:hanging="360"/>
      </w:pPr>
      <w:rPr>
        <w:rFonts w:ascii="Courier New" w:hAnsi="Courier New" w:cs="Courier New" w:hint="default"/>
      </w:rPr>
    </w:lvl>
    <w:lvl w:ilvl="8" w:tplc="17940EC2">
      <w:start w:val="1"/>
      <w:numFmt w:val="bullet"/>
      <w:lvlText w:val=""/>
      <w:lvlJc w:val="left"/>
      <w:pPr>
        <w:ind w:left="7189" w:hanging="360"/>
      </w:pPr>
      <w:rPr>
        <w:rFonts w:ascii="Wingdings" w:hAnsi="Wingdings" w:hint="default"/>
      </w:rPr>
    </w:lvl>
  </w:abstractNum>
  <w:abstractNum w:abstractNumId="9" w15:restartNumberingAfterBreak="0">
    <w:nsid w:val="22F42BA2"/>
    <w:multiLevelType w:val="hybridMultilevel"/>
    <w:tmpl w:val="6180D0FA"/>
    <w:lvl w:ilvl="0" w:tplc="996441F2">
      <w:start w:val="1"/>
      <w:numFmt w:val="bullet"/>
      <w:lvlText w:val=""/>
      <w:lvlJc w:val="left"/>
      <w:pPr>
        <w:ind w:left="1428" w:hanging="360"/>
      </w:pPr>
      <w:rPr>
        <w:rFonts w:ascii="Symbol" w:hAnsi="Symbol" w:hint="default"/>
      </w:rPr>
    </w:lvl>
    <w:lvl w:ilvl="1" w:tplc="6B7E3C38">
      <w:start w:val="1"/>
      <w:numFmt w:val="bullet"/>
      <w:lvlText w:val="o"/>
      <w:lvlJc w:val="left"/>
      <w:pPr>
        <w:ind w:left="2148" w:hanging="360"/>
      </w:pPr>
      <w:rPr>
        <w:rFonts w:ascii="Courier New" w:hAnsi="Courier New" w:cs="Courier New" w:hint="default"/>
      </w:rPr>
    </w:lvl>
    <w:lvl w:ilvl="2" w:tplc="9F40FBCA">
      <w:start w:val="1"/>
      <w:numFmt w:val="bullet"/>
      <w:lvlText w:val=""/>
      <w:lvlJc w:val="left"/>
      <w:pPr>
        <w:ind w:left="2868" w:hanging="360"/>
      </w:pPr>
      <w:rPr>
        <w:rFonts w:ascii="Wingdings" w:hAnsi="Wingdings" w:hint="default"/>
      </w:rPr>
    </w:lvl>
    <w:lvl w:ilvl="3" w:tplc="FF8E987A">
      <w:start w:val="1"/>
      <w:numFmt w:val="bullet"/>
      <w:lvlText w:val=""/>
      <w:lvlJc w:val="left"/>
      <w:pPr>
        <w:ind w:left="3588" w:hanging="360"/>
      </w:pPr>
      <w:rPr>
        <w:rFonts w:ascii="Symbol" w:hAnsi="Symbol" w:hint="default"/>
      </w:rPr>
    </w:lvl>
    <w:lvl w:ilvl="4" w:tplc="FDC40A14">
      <w:start w:val="1"/>
      <w:numFmt w:val="bullet"/>
      <w:lvlText w:val="o"/>
      <w:lvlJc w:val="left"/>
      <w:pPr>
        <w:ind w:left="4308" w:hanging="360"/>
      </w:pPr>
      <w:rPr>
        <w:rFonts w:ascii="Courier New" w:hAnsi="Courier New" w:cs="Courier New" w:hint="default"/>
      </w:rPr>
    </w:lvl>
    <w:lvl w:ilvl="5" w:tplc="0B7CDFEA">
      <w:start w:val="1"/>
      <w:numFmt w:val="bullet"/>
      <w:lvlText w:val=""/>
      <w:lvlJc w:val="left"/>
      <w:pPr>
        <w:ind w:left="5028" w:hanging="360"/>
      </w:pPr>
      <w:rPr>
        <w:rFonts w:ascii="Wingdings" w:hAnsi="Wingdings" w:hint="default"/>
      </w:rPr>
    </w:lvl>
    <w:lvl w:ilvl="6" w:tplc="BDD2CB5E">
      <w:start w:val="1"/>
      <w:numFmt w:val="bullet"/>
      <w:lvlText w:val=""/>
      <w:lvlJc w:val="left"/>
      <w:pPr>
        <w:ind w:left="5748" w:hanging="360"/>
      </w:pPr>
      <w:rPr>
        <w:rFonts w:ascii="Symbol" w:hAnsi="Symbol" w:hint="default"/>
      </w:rPr>
    </w:lvl>
    <w:lvl w:ilvl="7" w:tplc="8132F5B0">
      <w:start w:val="1"/>
      <w:numFmt w:val="bullet"/>
      <w:lvlText w:val="o"/>
      <w:lvlJc w:val="left"/>
      <w:pPr>
        <w:ind w:left="6468" w:hanging="360"/>
      </w:pPr>
      <w:rPr>
        <w:rFonts w:ascii="Courier New" w:hAnsi="Courier New" w:cs="Courier New" w:hint="default"/>
      </w:rPr>
    </w:lvl>
    <w:lvl w:ilvl="8" w:tplc="00B6B8F6">
      <w:start w:val="1"/>
      <w:numFmt w:val="bullet"/>
      <w:lvlText w:val=""/>
      <w:lvlJc w:val="left"/>
      <w:pPr>
        <w:ind w:left="7188" w:hanging="360"/>
      </w:pPr>
      <w:rPr>
        <w:rFonts w:ascii="Wingdings" w:hAnsi="Wingdings" w:hint="default"/>
      </w:rPr>
    </w:lvl>
  </w:abstractNum>
  <w:abstractNum w:abstractNumId="10" w15:restartNumberingAfterBreak="0">
    <w:nsid w:val="245622F2"/>
    <w:multiLevelType w:val="multilevel"/>
    <w:tmpl w:val="97AC3950"/>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BA71D6"/>
    <w:multiLevelType w:val="hybridMultilevel"/>
    <w:tmpl w:val="042ECB22"/>
    <w:lvl w:ilvl="0" w:tplc="6674DC02">
      <w:start w:val="1"/>
      <w:numFmt w:val="bullet"/>
      <w:lvlText w:val=""/>
      <w:lvlJc w:val="left"/>
      <w:pPr>
        <w:ind w:left="1429" w:hanging="360"/>
      </w:pPr>
      <w:rPr>
        <w:rFonts w:ascii="Symbol" w:hAnsi="Symbol" w:hint="default"/>
      </w:rPr>
    </w:lvl>
    <w:lvl w:ilvl="1" w:tplc="C1A44C56">
      <w:start w:val="1"/>
      <w:numFmt w:val="bullet"/>
      <w:lvlText w:val="o"/>
      <w:lvlJc w:val="left"/>
      <w:pPr>
        <w:ind w:left="2149" w:hanging="360"/>
      </w:pPr>
      <w:rPr>
        <w:rFonts w:ascii="Courier New" w:hAnsi="Courier New" w:cs="Courier New" w:hint="default"/>
      </w:rPr>
    </w:lvl>
    <w:lvl w:ilvl="2" w:tplc="F0DE00E2">
      <w:start w:val="1"/>
      <w:numFmt w:val="bullet"/>
      <w:lvlText w:val=""/>
      <w:lvlJc w:val="left"/>
      <w:pPr>
        <w:ind w:left="2869" w:hanging="360"/>
      </w:pPr>
      <w:rPr>
        <w:rFonts w:ascii="Wingdings" w:hAnsi="Wingdings" w:hint="default"/>
      </w:rPr>
    </w:lvl>
    <w:lvl w:ilvl="3" w:tplc="361A066E">
      <w:start w:val="1"/>
      <w:numFmt w:val="bullet"/>
      <w:lvlText w:val=""/>
      <w:lvlJc w:val="left"/>
      <w:pPr>
        <w:ind w:left="3589" w:hanging="360"/>
      </w:pPr>
      <w:rPr>
        <w:rFonts w:ascii="Symbol" w:hAnsi="Symbol" w:hint="default"/>
      </w:rPr>
    </w:lvl>
    <w:lvl w:ilvl="4" w:tplc="09765696">
      <w:start w:val="1"/>
      <w:numFmt w:val="bullet"/>
      <w:lvlText w:val="o"/>
      <w:lvlJc w:val="left"/>
      <w:pPr>
        <w:ind w:left="4309" w:hanging="360"/>
      </w:pPr>
      <w:rPr>
        <w:rFonts w:ascii="Courier New" w:hAnsi="Courier New" w:cs="Courier New" w:hint="default"/>
      </w:rPr>
    </w:lvl>
    <w:lvl w:ilvl="5" w:tplc="0B2CD3D6">
      <w:start w:val="1"/>
      <w:numFmt w:val="bullet"/>
      <w:lvlText w:val=""/>
      <w:lvlJc w:val="left"/>
      <w:pPr>
        <w:ind w:left="5029" w:hanging="360"/>
      </w:pPr>
      <w:rPr>
        <w:rFonts w:ascii="Wingdings" w:hAnsi="Wingdings" w:hint="default"/>
      </w:rPr>
    </w:lvl>
    <w:lvl w:ilvl="6" w:tplc="43186F48">
      <w:start w:val="1"/>
      <w:numFmt w:val="bullet"/>
      <w:lvlText w:val=""/>
      <w:lvlJc w:val="left"/>
      <w:pPr>
        <w:ind w:left="5749" w:hanging="360"/>
      </w:pPr>
      <w:rPr>
        <w:rFonts w:ascii="Symbol" w:hAnsi="Symbol" w:hint="default"/>
      </w:rPr>
    </w:lvl>
    <w:lvl w:ilvl="7" w:tplc="9C46942E">
      <w:start w:val="1"/>
      <w:numFmt w:val="bullet"/>
      <w:lvlText w:val="o"/>
      <w:lvlJc w:val="left"/>
      <w:pPr>
        <w:ind w:left="6469" w:hanging="360"/>
      </w:pPr>
      <w:rPr>
        <w:rFonts w:ascii="Courier New" w:hAnsi="Courier New" w:cs="Courier New" w:hint="default"/>
      </w:rPr>
    </w:lvl>
    <w:lvl w:ilvl="8" w:tplc="37205478">
      <w:start w:val="1"/>
      <w:numFmt w:val="bullet"/>
      <w:lvlText w:val=""/>
      <w:lvlJc w:val="left"/>
      <w:pPr>
        <w:ind w:left="7189" w:hanging="360"/>
      </w:pPr>
      <w:rPr>
        <w:rFonts w:ascii="Wingdings" w:hAnsi="Wingdings" w:hint="default"/>
      </w:rPr>
    </w:lvl>
  </w:abstractNum>
  <w:abstractNum w:abstractNumId="12" w15:restartNumberingAfterBreak="0">
    <w:nsid w:val="2F632AAB"/>
    <w:multiLevelType w:val="hybridMultilevel"/>
    <w:tmpl w:val="3AF403C2"/>
    <w:lvl w:ilvl="0" w:tplc="A5AEB390">
      <w:start w:val="1"/>
      <w:numFmt w:val="bullet"/>
      <w:lvlText w:val=""/>
      <w:lvlJc w:val="left"/>
      <w:pPr>
        <w:tabs>
          <w:tab w:val="num" w:pos="784"/>
        </w:tabs>
        <w:ind w:left="784" w:hanging="360"/>
      </w:pPr>
      <w:rPr>
        <w:rFonts w:ascii="Wingdings" w:hAnsi="Wingdings" w:hint="default"/>
      </w:rPr>
    </w:lvl>
    <w:lvl w:ilvl="1" w:tplc="46BAE2E6">
      <w:start w:val="1"/>
      <w:numFmt w:val="bullet"/>
      <w:lvlText w:val="o"/>
      <w:lvlJc w:val="left"/>
      <w:pPr>
        <w:tabs>
          <w:tab w:val="num" w:pos="1504"/>
        </w:tabs>
        <w:ind w:left="1504" w:hanging="360"/>
      </w:pPr>
      <w:rPr>
        <w:rFonts w:ascii="Courier New" w:hAnsi="Courier New" w:cs="Courier New" w:hint="default"/>
      </w:rPr>
    </w:lvl>
    <w:lvl w:ilvl="2" w:tplc="2B62BB5C">
      <w:start w:val="1"/>
      <w:numFmt w:val="bullet"/>
      <w:lvlText w:val=""/>
      <w:lvlJc w:val="left"/>
      <w:pPr>
        <w:tabs>
          <w:tab w:val="num" w:pos="2224"/>
        </w:tabs>
        <w:ind w:left="2224" w:hanging="360"/>
      </w:pPr>
      <w:rPr>
        <w:rFonts w:ascii="Wingdings" w:hAnsi="Wingdings" w:hint="default"/>
      </w:rPr>
    </w:lvl>
    <w:lvl w:ilvl="3" w:tplc="48F2C98E">
      <w:start w:val="1"/>
      <w:numFmt w:val="bullet"/>
      <w:lvlText w:val=""/>
      <w:lvlJc w:val="left"/>
      <w:pPr>
        <w:tabs>
          <w:tab w:val="num" w:pos="2944"/>
        </w:tabs>
        <w:ind w:left="2944" w:hanging="360"/>
      </w:pPr>
      <w:rPr>
        <w:rFonts w:ascii="Symbol" w:hAnsi="Symbol" w:hint="default"/>
      </w:rPr>
    </w:lvl>
    <w:lvl w:ilvl="4" w:tplc="03760B9A">
      <w:start w:val="1"/>
      <w:numFmt w:val="bullet"/>
      <w:lvlText w:val="o"/>
      <w:lvlJc w:val="left"/>
      <w:pPr>
        <w:tabs>
          <w:tab w:val="num" w:pos="3664"/>
        </w:tabs>
        <w:ind w:left="3664" w:hanging="360"/>
      </w:pPr>
      <w:rPr>
        <w:rFonts w:ascii="Courier New" w:hAnsi="Courier New" w:cs="Courier New" w:hint="default"/>
      </w:rPr>
    </w:lvl>
    <w:lvl w:ilvl="5" w:tplc="4D4AA9C4">
      <w:start w:val="1"/>
      <w:numFmt w:val="bullet"/>
      <w:lvlText w:val=""/>
      <w:lvlJc w:val="left"/>
      <w:pPr>
        <w:tabs>
          <w:tab w:val="num" w:pos="4384"/>
        </w:tabs>
        <w:ind w:left="4384" w:hanging="360"/>
      </w:pPr>
      <w:rPr>
        <w:rFonts w:ascii="Wingdings" w:hAnsi="Wingdings" w:hint="default"/>
      </w:rPr>
    </w:lvl>
    <w:lvl w:ilvl="6" w:tplc="6336ACC4">
      <w:start w:val="1"/>
      <w:numFmt w:val="bullet"/>
      <w:lvlText w:val=""/>
      <w:lvlJc w:val="left"/>
      <w:pPr>
        <w:tabs>
          <w:tab w:val="num" w:pos="5104"/>
        </w:tabs>
        <w:ind w:left="5104" w:hanging="360"/>
      </w:pPr>
      <w:rPr>
        <w:rFonts w:ascii="Symbol" w:hAnsi="Symbol" w:hint="default"/>
      </w:rPr>
    </w:lvl>
    <w:lvl w:ilvl="7" w:tplc="87C8AE22">
      <w:start w:val="1"/>
      <w:numFmt w:val="bullet"/>
      <w:lvlText w:val="o"/>
      <w:lvlJc w:val="left"/>
      <w:pPr>
        <w:tabs>
          <w:tab w:val="num" w:pos="5824"/>
        </w:tabs>
        <w:ind w:left="5824" w:hanging="360"/>
      </w:pPr>
      <w:rPr>
        <w:rFonts w:ascii="Courier New" w:hAnsi="Courier New" w:cs="Courier New" w:hint="default"/>
      </w:rPr>
    </w:lvl>
    <w:lvl w:ilvl="8" w:tplc="BFFA5A88">
      <w:start w:val="1"/>
      <w:numFmt w:val="bullet"/>
      <w:lvlText w:val=""/>
      <w:lvlJc w:val="left"/>
      <w:pPr>
        <w:tabs>
          <w:tab w:val="num" w:pos="6544"/>
        </w:tabs>
        <w:ind w:left="6544" w:hanging="360"/>
      </w:pPr>
      <w:rPr>
        <w:rFonts w:ascii="Wingdings" w:hAnsi="Wingdings" w:hint="default"/>
      </w:rPr>
    </w:lvl>
  </w:abstractNum>
  <w:abstractNum w:abstractNumId="13" w15:restartNumberingAfterBreak="0">
    <w:nsid w:val="318B6EBB"/>
    <w:multiLevelType w:val="hybridMultilevel"/>
    <w:tmpl w:val="93605D8E"/>
    <w:lvl w:ilvl="0" w:tplc="6A3E6982">
      <w:start w:val="1"/>
      <w:numFmt w:val="bullet"/>
      <w:lvlText w:val=""/>
      <w:lvlJc w:val="left"/>
      <w:pPr>
        <w:ind w:left="1428" w:hanging="360"/>
      </w:pPr>
      <w:rPr>
        <w:rFonts w:ascii="Symbol" w:hAnsi="Symbol" w:hint="default"/>
      </w:rPr>
    </w:lvl>
    <w:lvl w:ilvl="1" w:tplc="F6721D34">
      <w:start w:val="1"/>
      <w:numFmt w:val="bullet"/>
      <w:lvlText w:val="o"/>
      <w:lvlJc w:val="left"/>
      <w:pPr>
        <w:ind w:left="2148" w:hanging="360"/>
      </w:pPr>
      <w:rPr>
        <w:rFonts w:ascii="Courier New" w:hAnsi="Courier New" w:cs="Courier New" w:hint="default"/>
      </w:rPr>
    </w:lvl>
    <w:lvl w:ilvl="2" w:tplc="A26E0108">
      <w:start w:val="1"/>
      <w:numFmt w:val="bullet"/>
      <w:lvlText w:val=""/>
      <w:lvlJc w:val="left"/>
      <w:pPr>
        <w:ind w:left="2868" w:hanging="360"/>
      </w:pPr>
      <w:rPr>
        <w:rFonts w:ascii="Wingdings" w:hAnsi="Wingdings" w:hint="default"/>
      </w:rPr>
    </w:lvl>
    <w:lvl w:ilvl="3" w:tplc="F198E2F4">
      <w:start w:val="1"/>
      <w:numFmt w:val="bullet"/>
      <w:lvlText w:val=""/>
      <w:lvlJc w:val="left"/>
      <w:pPr>
        <w:ind w:left="3588" w:hanging="360"/>
      </w:pPr>
      <w:rPr>
        <w:rFonts w:ascii="Symbol" w:hAnsi="Symbol" w:hint="default"/>
      </w:rPr>
    </w:lvl>
    <w:lvl w:ilvl="4" w:tplc="56F8C136">
      <w:start w:val="1"/>
      <w:numFmt w:val="bullet"/>
      <w:lvlText w:val="o"/>
      <w:lvlJc w:val="left"/>
      <w:pPr>
        <w:ind w:left="4308" w:hanging="360"/>
      </w:pPr>
      <w:rPr>
        <w:rFonts w:ascii="Courier New" w:hAnsi="Courier New" w:cs="Courier New" w:hint="default"/>
      </w:rPr>
    </w:lvl>
    <w:lvl w:ilvl="5" w:tplc="BE34595E">
      <w:start w:val="1"/>
      <w:numFmt w:val="bullet"/>
      <w:lvlText w:val=""/>
      <w:lvlJc w:val="left"/>
      <w:pPr>
        <w:ind w:left="5028" w:hanging="360"/>
      </w:pPr>
      <w:rPr>
        <w:rFonts w:ascii="Wingdings" w:hAnsi="Wingdings" w:hint="default"/>
      </w:rPr>
    </w:lvl>
    <w:lvl w:ilvl="6" w:tplc="D304F130">
      <w:start w:val="1"/>
      <w:numFmt w:val="bullet"/>
      <w:lvlText w:val=""/>
      <w:lvlJc w:val="left"/>
      <w:pPr>
        <w:ind w:left="5748" w:hanging="360"/>
      </w:pPr>
      <w:rPr>
        <w:rFonts w:ascii="Symbol" w:hAnsi="Symbol" w:hint="default"/>
      </w:rPr>
    </w:lvl>
    <w:lvl w:ilvl="7" w:tplc="8572F516">
      <w:start w:val="1"/>
      <w:numFmt w:val="bullet"/>
      <w:lvlText w:val="o"/>
      <w:lvlJc w:val="left"/>
      <w:pPr>
        <w:ind w:left="6468" w:hanging="360"/>
      </w:pPr>
      <w:rPr>
        <w:rFonts w:ascii="Courier New" w:hAnsi="Courier New" w:cs="Courier New" w:hint="default"/>
      </w:rPr>
    </w:lvl>
    <w:lvl w:ilvl="8" w:tplc="E1C60870">
      <w:start w:val="1"/>
      <w:numFmt w:val="bullet"/>
      <w:lvlText w:val=""/>
      <w:lvlJc w:val="left"/>
      <w:pPr>
        <w:ind w:left="7188" w:hanging="360"/>
      </w:pPr>
      <w:rPr>
        <w:rFonts w:ascii="Wingdings" w:hAnsi="Wingdings" w:hint="default"/>
      </w:rPr>
    </w:lvl>
  </w:abstractNum>
  <w:abstractNum w:abstractNumId="14" w15:restartNumberingAfterBreak="0">
    <w:nsid w:val="31BE77F0"/>
    <w:multiLevelType w:val="hybridMultilevel"/>
    <w:tmpl w:val="27EC0636"/>
    <w:lvl w:ilvl="0" w:tplc="8DE63430">
      <w:start w:val="1"/>
      <w:numFmt w:val="decimal"/>
      <w:lvlText w:val="%1."/>
      <w:lvlJc w:val="left"/>
      <w:pPr>
        <w:ind w:left="927" w:hanging="360"/>
      </w:pPr>
      <w:rPr>
        <w:rFonts w:hint="default"/>
        <w:b w:val="0"/>
      </w:rPr>
    </w:lvl>
    <w:lvl w:ilvl="1" w:tplc="79C4E164">
      <w:start w:val="1"/>
      <w:numFmt w:val="lowerLetter"/>
      <w:lvlText w:val="%2."/>
      <w:lvlJc w:val="left"/>
      <w:pPr>
        <w:ind w:left="1647" w:hanging="360"/>
      </w:pPr>
    </w:lvl>
    <w:lvl w:ilvl="2" w:tplc="5DDC23D0">
      <w:start w:val="1"/>
      <w:numFmt w:val="lowerRoman"/>
      <w:lvlText w:val="%3."/>
      <w:lvlJc w:val="right"/>
      <w:pPr>
        <w:ind w:left="2367" w:hanging="180"/>
      </w:pPr>
    </w:lvl>
    <w:lvl w:ilvl="3" w:tplc="5E9CEF44">
      <w:start w:val="1"/>
      <w:numFmt w:val="decimal"/>
      <w:lvlText w:val="%4."/>
      <w:lvlJc w:val="left"/>
      <w:pPr>
        <w:ind w:left="3087" w:hanging="360"/>
      </w:pPr>
    </w:lvl>
    <w:lvl w:ilvl="4" w:tplc="87BCCD70">
      <w:start w:val="1"/>
      <w:numFmt w:val="lowerLetter"/>
      <w:lvlText w:val="%5."/>
      <w:lvlJc w:val="left"/>
      <w:pPr>
        <w:ind w:left="3807" w:hanging="360"/>
      </w:pPr>
    </w:lvl>
    <w:lvl w:ilvl="5" w:tplc="FFECC7D2">
      <w:start w:val="1"/>
      <w:numFmt w:val="lowerRoman"/>
      <w:lvlText w:val="%6."/>
      <w:lvlJc w:val="right"/>
      <w:pPr>
        <w:ind w:left="4527" w:hanging="180"/>
      </w:pPr>
    </w:lvl>
    <w:lvl w:ilvl="6" w:tplc="6D12BA64">
      <w:start w:val="1"/>
      <w:numFmt w:val="decimal"/>
      <w:lvlText w:val="%7."/>
      <w:lvlJc w:val="left"/>
      <w:pPr>
        <w:ind w:left="5247" w:hanging="360"/>
      </w:pPr>
    </w:lvl>
    <w:lvl w:ilvl="7" w:tplc="FFC4AD24">
      <w:start w:val="1"/>
      <w:numFmt w:val="lowerLetter"/>
      <w:lvlText w:val="%8."/>
      <w:lvlJc w:val="left"/>
      <w:pPr>
        <w:ind w:left="5967" w:hanging="360"/>
      </w:pPr>
    </w:lvl>
    <w:lvl w:ilvl="8" w:tplc="C4BCEFDE">
      <w:start w:val="1"/>
      <w:numFmt w:val="lowerRoman"/>
      <w:lvlText w:val="%9."/>
      <w:lvlJc w:val="right"/>
      <w:pPr>
        <w:ind w:left="6687" w:hanging="180"/>
      </w:pPr>
    </w:lvl>
  </w:abstractNum>
  <w:abstractNum w:abstractNumId="15" w15:restartNumberingAfterBreak="0">
    <w:nsid w:val="34875DFB"/>
    <w:multiLevelType w:val="multilevel"/>
    <w:tmpl w:val="35CA00DA"/>
    <w:lvl w:ilvl="0">
      <w:start w:val="16"/>
      <w:numFmt w:val="decimal"/>
      <w:lvlText w:val="%1."/>
      <w:lvlJc w:val="left"/>
      <w:pPr>
        <w:ind w:left="600" w:hanging="60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16" w15:restartNumberingAfterBreak="0">
    <w:nsid w:val="39BC18B9"/>
    <w:multiLevelType w:val="multilevel"/>
    <w:tmpl w:val="17CC45DE"/>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15:restartNumberingAfterBreak="0">
    <w:nsid w:val="3ACB3441"/>
    <w:multiLevelType w:val="hybridMultilevel"/>
    <w:tmpl w:val="CE4A9A50"/>
    <w:lvl w:ilvl="0" w:tplc="5D1ED46E">
      <w:start w:val="1"/>
      <w:numFmt w:val="bullet"/>
      <w:lvlText w:val=""/>
      <w:lvlJc w:val="left"/>
      <w:pPr>
        <w:ind w:left="720" w:hanging="360"/>
      </w:pPr>
      <w:rPr>
        <w:rFonts w:ascii="Symbol" w:hAnsi="Symbol" w:hint="default"/>
      </w:rPr>
    </w:lvl>
    <w:lvl w:ilvl="1" w:tplc="F68050AE">
      <w:start w:val="1"/>
      <w:numFmt w:val="bullet"/>
      <w:lvlText w:val="o"/>
      <w:lvlJc w:val="left"/>
      <w:pPr>
        <w:ind w:left="1440" w:hanging="360"/>
      </w:pPr>
      <w:rPr>
        <w:rFonts w:ascii="Courier New" w:hAnsi="Courier New" w:cs="Courier New" w:hint="default"/>
      </w:rPr>
    </w:lvl>
    <w:lvl w:ilvl="2" w:tplc="9EEA0AD8">
      <w:start w:val="1"/>
      <w:numFmt w:val="bullet"/>
      <w:lvlText w:val=""/>
      <w:lvlJc w:val="left"/>
      <w:pPr>
        <w:ind w:left="2160" w:hanging="360"/>
      </w:pPr>
      <w:rPr>
        <w:rFonts w:ascii="Wingdings" w:hAnsi="Wingdings" w:hint="default"/>
      </w:rPr>
    </w:lvl>
    <w:lvl w:ilvl="3" w:tplc="6584E3FA">
      <w:start w:val="1"/>
      <w:numFmt w:val="bullet"/>
      <w:lvlText w:val=""/>
      <w:lvlJc w:val="left"/>
      <w:pPr>
        <w:ind w:left="2880" w:hanging="360"/>
      </w:pPr>
      <w:rPr>
        <w:rFonts w:ascii="Symbol" w:hAnsi="Symbol" w:hint="default"/>
      </w:rPr>
    </w:lvl>
    <w:lvl w:ilvl="4" w:tplc="A3C2DD26">
      <w:start w:val="1"/>
      <w:numFmt w:val="bullet"/>
      <w:lvlText w:val="o"/>
      <w:lvlJc w:val="left"/>
      <w:pPr>
        <w:ind w:left="3600" w:hanging="360"/>
      </w:pPr>
      <w:rPr>
        <w:rFonts w:ascii="Courier New" w:hAnsi="Courier New" w:cs="Courier New" w:hint="default"/>
      </w:rPr>
    </w:lvl>
    <w:lvl w:ilvl="5" w:tplc="A792F7A4">
      <w:start w:val="1"/>
      <w:numFmt w:val="bullet"/>
      <w:lvlText w:val=""/>
      <w:lvlJc w:val="left"/>
      <w:pPr>
        <w:ind w:left="4320" w:hanging="360"/>
      </w:pPr>
      <w:rPr>
        <w:rFonts w:ascii="Wingdings" w:hAnsi="Wingdings" w:hint="default"/>
      </w:rPr>
    </w:lvl>
    <w:lvl w:ilvl="6" w:tplc="15D4ADE4">
      <w:start w:val="1"/>
      <w:numFmt w:val="bullet"/>
      <w:lvlText w:val=""/>
      <w:lvlJc w:val="left"/>
      <w:pPr>
        <w:ind w:left="5040" w:hanging="360"/>
      </w:pPr>
      <w:rPr>
        <w:rFonts w:ascii="Symbol" w:hAnsi="Symbol" w:hint="default"/>
      </w:rPr>
    </w:lvl>
    <w:lvl w:ilvl="7" w:tplc="8C2280B2">
      <w:start w:val="1"/>
      <w:numFmt w:val="bullet"/>
      <w:lvlText w:val="o"/>
      <w:lvlJc w:val="left"/>
      <w:pPr>
        <w:ind w:left="5760" w:hanging="360"/>
      </w:pPr>
      <w:rPr>
        <w:rFonts w:ascii="Courier New" w:hAnsi="Courier New" w:cs="Courier New" w:hint="default"/>
      </w:rPr>
    </w:lvl>
    <w:lvl w:ilvl="8" w:tplc="CC3E212C">
      <w:start w:val="1"/>
      <w:numFmt w:val="bullet"/>
      <w:lvlText w:val=""/>
      <w:lvlJc w:val="left"/>
      <w:pPr>
        <w:ind w:left="6480" w:hanging="360"/>
      </w:pPr>
      <w:rPr>
        <w:rFonts w:ascii="Wingdings" w:hAnsi="Wingdings" w:hint="default"/>
      </w:rPr>
    </w:lvl>
  </w:abstractNum>
  <w:abstractNum w:abstractNumId="18" w15:restartNumberingAfterBreak="0">
    <w:nsid w:val="3BBE347F"/>
    <w:multiLevelType w:val="multilevel"/>
    <w:tmpl w:val="E51CF022"/>
    <w:lvl w:ilvl="0">
      <w:start w:val="16"/>
      <w:numFmt w:val="decimal"/>
      <w:lvlText w:val="%1."/>
      <w:lvlJc w:val="left"/>
      <w:pPr>
        <w:ind w:left="600" w:hanging="60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19" w15:restartNumberingAfterBreak="0">
    <w:nsid w:val="3CD460E7"/>
    <w:multiLevelType w:val="multilevel"/>
    <w:tmpl w:val="FDF0AB4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E22B08"/>
    <w:multiLevelType w:val="hybridMultilevel"/>
    <w:tmpl w:val="28862160"/>
    <w:lvl w:ilvl="0" w:tplc="C64CF22E">
      <w:start w:val="1"/>
      <w:numFmt w:val="bullet"/>
      <w:lvlText w:val="–"/>
      <w:lvlJc w:val="left"/>
      <w:pPr>
        <w:ind w:left="1429" w:hanging="360"/>
      </w:pPr>
      <w:rPr>
        <w:rFonts w:ascii="Times New Roman" w:eastAsia="Times New Roman" w:hAnsi="Times New Roman" w:hint="default"/>
        <w:color w:val="000000"/>
      </w:rPr>
    </w:lvl>
    <w:lvl w:ilvl="1" w:tplc="73064E40">
      <w:start w:val="1"/>
      <w:numFmt w:val="bullet"/>
      <w:lvlText w:val="o"/>
      <w:lvlJc w:val="left"/>
      <w:pPr>
        <w:ind w:left="2149" w:hanging="360"/>
      </w:pPr>
      <w:rPr>
        <w:rFonts w:ascii="Courier New" w:hAnsi="Courier New" w:cs="Courier New" w:hint="default"/>
      </w:rPr>
    </w:lvl>
    <w:lvl w:ilvl="2" w:tplc="63DC51D0">
      <w:start w:val="1"/>
      <w:numFmt w:val="bullet"/>
      <w:lvlText w:val=""/>
      <w:lvlJc w:val="left"/>
      <w:pPr>
        <w:ind w:left="2869" w:hanging="360"/>
      </w:pPr>
      <w:rPr>
        <w:rFonts w:ascii="Wingdings" w:hAnsi="Wingdings" w:hint="default"/>
      </w:rPr>
    </w:lvl>
    <w:lvl w:ilvl="3" w:tplc="F02EA8FE">
      <w:start w:val="1"/>
      <w:numFmt w:val="bullet"/>
      <w:lvlText w:val=""/>
      <w:lvlJc w:val="left"/>
      <w:pPr>
        <w:ind w:left="3589" w:hanging="360"/>
      </w:pPr>
      <w:rPr>
        <w:rFonts w:ascii="Symbol" w:hAnsi="Symbol" w:hint="default"/>
      </w:rPr>
    </w:lvl>
    <w:lvl w:ilvl="4" w:tplc="A2B45D4E">
      <w:start w:val="1"/>
      <w:numFmt w:val="bullet"/>
      <w:lvlText w:val="o"/>
      <w:lvlJc w:val="left"/>
      <w:pPr>
        <w:ind w:left="4309" w:hanging="360"/>
      </w:pPr>
      <w:rPr>
        <w:rFonts w:ascii="Courier New" w:hAnsi="Courier New" w:cs="Courier New" w:hint="default"/>
      </w:rPr>
    </w:lvl>
    <w:lvl w:ilvl="5" w:tplc="0298E85E">
      <w:start w:val="1"/>
      <w:numFmt w:val="bullet"/>
      <w:lvlText w:val=""/>
      <w:lvlJc w:val="left"/>
      <w:pPr>
        <w:ind w:left="5029" w:hanging="360"/>
      </w:pPr>
      <w:rPr>
        <w:rFonts w:ascii="Wingdings" w:hAnsi="Wingdings" w:hint="default"/>
      </w:rPr>
    </w:lvl>
    <w:lvl w:ilvl="6" w:tplc="08806578">
      <w:start w:val="1"/>
      <w:numFmt w:val="bullet"/>
      <w:lvlText w:val=""/>
      <w:lvlJc w:val="left"/>
      <w:pPr>
        <w:ind w:left="5749" w:hanging="360"/>
      </w:pPr>
      <w:rPr>
        <w:rFonts w:ascii="Symbol" w:hAnsi="Symbol" w:hint="default"/>
      </w:rPr>
    </w:lvl>
    <w:lvl w:ilvl="7" w:tplc="0C02F8F0">
      <w:start w:val="1"/>
      <w:numFmt w:val="bullet"/>
      <w:lvlText w:val="o"/>
      <w:lvlJc w:val="left"/>
      <w:pPr>
        <w:ind w:left="6469" w:hanging="360"/>
      </w:pPr>
      <w:rPr>
        <w:rFonts w:ascii="Courier New" w:hAnsi="Courier New" w:cs="Courier New" w:hint="default"/>
      </w:rPr>
    </w:lvl>
    <w:lvl w:ilvl="8" w:tplc="98B25140">
      <w:start w:val="1"/>
      <w:numFmt w:val="bullet"/>
      <w:lvlText w:val=""/>
      <w:lvlJc w:val="left"/>
      <w:pPr>
        <w:ind w:left="7189" w:hanging="360"/>
      </w:pPr>
      <w:rPr>
        <w:rFonts w:ascii="Wingdings" w:hAnsi="Wingdings" w:hint="default"/>
      </w:rPr>
    </w:lvl>
  </w:abstractNum>
  <w:abstractNum w:abstractNumId="21" w15:restartNumberingAfterBreak="0">
    <w:nsid w:val="44715D0D"/>
    <w:multiLevelType w:val="hybridMultilevel"/>
    <w:tmpl w:val="F6246F9E"/>
    <w:lvl w:ilvl="0" w:tplc="700A941A">
      <w:start w:val="1"/>
      <w:numFmt w:val="bullet"/>
      <w:lvlText w:val=""/>
      <w:lvlJc w:val="left"/>
      <w:pPr>
        <w:ind w:left="720" w:hanging="360"/>
      </w:pPr>
      <w:rPr>
        <w:rFonts w:ascii="Symbol" w:hAnsi="Symbol" w:hint="default"/>
      </w:rPr>
    </w:lvl>
    <w:lvl w:ilvl="1" w:tplc="3506AC82">
      <w:start w:val="1"/>
      <w:numFmt w:val="bullet"/>
      <w:lvlText w:val="o"/>
      <w:lvlJc w:val="left"/>
      <w:pPr>
        <w:ind w:left="1440" w:hanging="360"/>
      </w:pPr>
      <w:rPr>
        <w:rFonts w:ascii="Courier New" w:hAnsi="Courier New" w:cs="Courier New" w:hint="default"/>
      </w:rPr>
    </w:lvl>
    <w:lvl w:ilvl="2" w:tplc="776CC6E2">
      <w:start w:val="1"/>
      <w:numFmt w:val="bullet"/>
      <w:lvlText w:val=""/>
      <w:lvlJc w:val="left"/>
      <w:pPr>
        <w:ind w:left="2160" w:hanging="360"/>
      </w:pPr>
      <w:rPr>
        <w:rFonts w:ascii="Wingdings" w:hAnsi="Wingdings" w:hint="default"/>
      </w:rPr>
    </w:lvl>
    <w:lvl w:ilvl="3" w:tplc="6E121836">
      <w:start w:val="1"/>
      <w:numFmt w:val="bullet"/>
      <w:lvlText w:val=""/>
      <w:lvlJc w:val="left"/>
      <w:pPr>
        <w:ind w:left="2880" w:hanging="360"/>
      </w:pPr>
      <w:rPr>
        <w:rFonts w:ascii="Symbol" w:hAnsi="Symbol" w:hint="default"/>
      </w:rPr>
    </w:lvl>
    <w:lvl w:ilvl="4" w:tplc="18EECDF6">
      <w:start w:val="1"/>
      <w:numFmt w:val="bullet"/>
      <w:lvlText w:val="o"/>
      <w:lvlJc w:val="left"/>
      <w:pPr>
        <w:ind w:left="3600" w:hanging="360"/>
      </w:pPr>
      <w:rPr>
        <w:rFonts w:ascii="Courier New" w:hAnsi="Courier New" w:cs="Courier New" w:hint="default"/>
      </w:rPr>
    </w:lvl>
    <w:lvl w:ilvl="5" w:tplc="0E0C49F0">
      <w:start w:val="1"/>
      <w:numFmt w:val="bullet"/>
      <w:lvlText w:val=""/>
      <w:lvlJc w:val="left"/>
      <w:pPr>
        <w:ind w:left="4320" w:hanging="360"/>
      </w:pPr>
      <w:rPr>
        <w:rFonts w:ascii="Wingdings" w:hAnsi="Wingdings" w:hint="default"/>
      </w:rPr>
    </w:lvl>
    <w:lvl w:ilvl="6" w:tplc="D052630A">
      <w:start w:val="1"/>
      <w:numFmt w:val="bullet"/>
      <w:lvlText w:val=""/>
      <w:lvlJc w:val="left"/>
      <w:pPr>
        <w:ind w:left="5040" w:hanging="360"/>
      </w:pPr>
      <w:rPr>
        <w:rFonts w:ascii="Symbol" w:hAnsi="Symbol" w:hint="default"/>
      </w:rPr>
    </w:lvl>
    <w:lvl w:ilvl="7" w:tplc="FAB23866">
      <w:start w:val="1"/>
      <w:numFmt w:val="bullet"/>
      <w:lvlText w:val="o"/>
      <w:lvlJc w:val="left"/>
      <w:pPr>
        <w:ind w:left="5760" w:hanging="360"/>
      </w:pPr>
      <w:rPr>
        <w:rFonts w:ascii="Courier New" w:hAnsi="Courier New" w:cs="Courier New" w:hint="default"/>
      </w:rPr>
    </w:lvl>
    <w:lvl w:ilvl="8" w:tplc="0C6E33FC">
      <w:start w:val="1"/>
      <w:numFmt w:val="bullet"/>
      <w:lvlText w:val=""/>
      <w:lvlJc w:val="left"/>
      <w:pPr>
        <w:ind w:left="6480" w:hanging="360"/>
      </w:pPr>
      <w:rPr>
        <w:rFonts w:ascii="Wingdings" w:hAnsi="Wingdings" w:hint="default"/>
      </w:rPr>
    </w:lvl>
  </w:abstractNum>
  <w:abstractNum w:abstractNumId="22" w15:restartNumberingAfterBreak="0">
    <w:nsid w:val="464F020D"/>
    <w:multiLevelType w:val="hybridMultilevel"/>
    <w:tmpl w:val="AA88B2F2"/>
    <w:lvl w:ilvl="0" w:tplc="84E84ABA">
      <w:start w:val="1"/>
      <w:numFmt w:val="bullet"/>
      <w:pStyle w:val="4"/>
      <w:lvlText w:val=""/>
      <w:lvlJc w:val="left"/>
      <w:pPr>
        <w:tabs>
          <w:tab w:val="num" w:pos="360"/>
        </w:tabs>
        <w:ind w:left="360" w:hanging="360"/>
      </w:pPr>
      <w:rPr>
        <w:rFonts w:ascii="Symbol" w:hAnsi="Symbol" w:hint="default"/>
        <w:color w:val="auto"/>
      </w:rPr>
    </w:lvl>
    <w:lvl w:ilvl="1" w:tplc="13CCD2EA">
      <w:start w:val="1"/>
      <w:numFmt w:val="bullet"/>
      <w:lvlText w:val="o"/>
      <w:lvlJc w:val="left"/>
      <w:pPr>
        <w:tabs>
          <w:tab w:val="num" w:pos="1440"/>
        </w:tabs>
        <w:ind w:left="1440" w:hanging="360"/>
      </w:pPr>
      <w:rPr>
        <w:rFonts w:ascii="Courier New" w:hAnsi="Courier New" w:cs="Courier New" w:hint="default"/>
      </w:rPr>
    </w:lvl>
    <w:lvl w:ilvl="2" w:tplc="0BF8896C">
      <w:start w:val="1"/>
      <w:numFmt w:val="bullet"/>
      <w:lvlText w:val=""/>
      <w:lvlJc w:val="left"/>
      <w:pPr>
        <w:tabs>
          <w:tab w:val="num" w:pos="2160"/>
        </w:tabs>
        <w:ind w:left="2160" w:hanging="360"/>
      </w:pPr>
      <w:rPr>
        <w:rFonts w:ascii="Wingdings" w:hAnsi="Wingdings" w:hint="default"/>
      </w:rPr>
    </w:lvl>
    <w:lvl w:ilvl="3" w:tplc="669A7E96">
      <w:start w:val="1"/>
      <w:numFmt w:val="bullet"/>
      <w:lvlText w:val=""/>
      <w:lvlJc w:val="left"/>
      <w:pPr>
        <w:tabs>
          <w:tab w:val="num" w:pos="2880"/>
        </w:tabs>
        <w:ind w:left="2880" w:hanging="360"/>
      </w:pPr>
      <w:rPr>
        <w:rFonts w:ascii="Symbol" w:hAnsi="Symbol" w:hint="default"/>
      </w:rPr>
    </w:lvl>
    <w:lvl w:ilvl="4" w:tplc="D9C8540C">
      <w:start w:val="1"/>
      <w:numFmt w:val="bullet"/>
      <w:lvlText w:val="o"/>
      <w:lvlJc w:val="left"/>
      <w:pPr>
        <w:tabs>
          <w:tab w:val="num" w:pos="3600"/>
        </w:tabs>
        <w:ind w:left="3600" w:hanging="360"/>
      </w:pPr>
      <w:rPr>
        <w:rFonts w:ascii="Courier New" w:hAnsi="Courier New" w:cs="Courier New" w:hint="default"/>
      </w:rPr>
    </w:lvl>
    <w:lvl w:ilvl="5" w:tplc="E22414D6">
      <w:start w:val="1"/>
      <w:numFmt w:val="bullet"/>
      <w:lvlText w:val=""/>
      <w:lvlJc w:val="left"/>
      <w:pPr>
        <w:tabs>
          <w:tab w:val="num" w:pos="4320"/>
        </w:tabs>
        <w:ind w:left="4320" w:hanging="360"/>
      </w:pPr>
      <w:rPr>
        <w:rFonts w:ascii="Wingdings" w:hAnsi="Wingdings" w:hint="default"/>
      </w:rPr>
    </w:lvl>
    <w:lvl w:ilvl="6" w:tplc="97CE46C8">
      <w:start w:val="1"/>
      <w:numFmt w:val="bullet"/>
      <w:lvlText w:val=""/>
      <w:lvlJc w:val="left"/>
      <w:pPr>
        <w:tabs>
          <w:tab w:val="num" w:pos="5040"/>
        </w:tabs>
        <w:ind w:left="5040" w:hanging="360"/>
      </w:pPr>
      <w:rPr>
        <w:rFonts w:ascii="Symbol" w:hAnsi="Symbol" w:hint="default"/>
      </w:rPr>
    </w:lvl>
    <w:lvl w:ilvl="7" w:tplc="F5C6353A">
      <w:start w:val="1"/>
      <w:numFmt w:val="bullet"/>
      <w:lvlText w:val="o"/>
      <w:lvlJc w:val="left"/>
      <w:pPr>
        <w:tabs>
          <w:tab w:val="num" w:pos="5760"/>
        </w:tabs>
        <w:ind w:left="5760" w:hanging="360"/>
      </w:pPr>
      <w:rPr>
        <w:rFonts w:ascii="Courier New" w:hAnsi="Courier New" w:cs="Courier New" w:hint="default"/>
      </w:rPr>
    </w:lvl>
    <w:lvl w:ilvl="8" w:tplc="504E3A94">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A62686"/>
    <w:multiLevelType w:val="hybridMultilevel"/>
    <w:tmpl w:val="5A947910"/>
    <w:lvl w:ilvl="0" w:tplc="D5105C36">
      <w:start w:val="1"/>
      <w:numFmt w:val="bullet"/>
      <w:lvlText w:val=""/>
      <w:lvlJc w:val="left"/>
      <w:pPr>
        <w:ind w:left="720" w:hanging="360"/>
      </w:pPr>
      <w:rPr>
        <w:rFonts w:ascii="Symbol" w:hAnsi="Symbol" w:cs="Times New Roman" w:hint="default"/>
        <w:color w:val="auto"/>
        <w:u w:val="none"/>
      </w:rPr>
    </w:lvl>
    <w:lvl w:ilvl="1" w:tplc="FBD6DB4E">
      <w:start w:val="1"/>
      <w:numFmt w:val="bullet"/>
      <w:lvlText w:val="o"/>
      <w:lvlJc w:val="left"/>
      <w:pPr>
        <w:ind w:left="1440" w:hanging="360"/>
      </w:pPr>
      <w:rPr>
        <w:rFonts w:ascii="Courier New" w:hAnsi="Courier New" w:cs="Courier New" w:hint="default"/>
      </w:rPr>
    </w:lvl>
    <w:lvl w:ilvl="2" w:tplc="D5ACD0A2">
      <w:start w:val="1"/>
      <w:numFmt w:val="bullet"/>
      <w:lvlText w:val=""/>
      <w:lvlJc w:val="left"/>
      <w:pPr>
        <w:ind w:left="2160" w:hanging="360"/>
      </w:pPr>
      <w:rPr>
        <w:rFonts w:ascii="Wingdings" w:hAnsi="Wingdings" w:hint="default"/>
      </w:rPr>
    </w:lvl>
    <w:lvl w:ilvl="3" w:tplc="9080E638">
      <w:start w:val="1"/>
      <w:numFmt w:val="bullet"/>
      <w:lvlText w:val=""/>
      <w:lvlJc w:val="left"/>
      <w:pPr>
        <w:ind w:left="2880" w:hanging="360"/>
      </w:pPr>
      <w:rPr>
        <w:rFonts w:ascii="Symbol" w:hAnsi="Symbol" w:hint="default"/>
      </w:rPr>
    </w:lvl>
    <w:lvl w:ilvl="4" w:tplc="A9E661A0">
      <w:start w:val="1"/>
      <w:numFmt w:val="bullet"/>
      <w:lvlText w:val="o"/>
      <w:lvlJc w:val="left"/>
      <w:pPr>
        <w:ind w:left="3600" w:hanging="360"/>
      </w:pPr>
      <w:rPr>
        <w:rFonts w:ascii="Courier New" w:hAnsi="Courier New" w:cs="Courier New" w:hint="default"/>
      </w:rPr>
    </w:lvl>
    <w:lvl w:ilvl="5" w:tplc="D458EB22">
      <w:start w:val="1"/>
      <w:numFmt w:val="bullet"/>
      <w:lvlText w:val=""/>
      <w:lvlJc w:val="left"/>
      <w:pPr>
        <w:ind w:left="4320" w:hanging="360"/>
      </w:pPr>
      <w:rPr>
        <w:rFonts w:ascii="Wingdings" w:hAnsi="Wingdings" w:hint="default"/>
      </w:rPr>
    </w:lvl>
    <w:lvl w:ilvl="6" w:tplc="2DBE444A">
      <w:start w:val="1"/>
      <w:numFmt w:val="bullet"/>
      <w:lvlText w:val=""/>
      <w:lvlJc w:val="left"/>
      <w:pPr>
        <w:ind w:left="5040" w:hanging="360"/>
      </w:pPr>
      <w:rPr>
        <w:rFonts w:ascii="Symbol" w:hAnsi="Symbol" w:hint="default"/>
      </w:rPr>
    </w:lvl>
    <w:lvl w:ilvl="7" w:tplc="3F945F04">
      <w:start w:val="1"/>
      <w:numFmt w:val="bullet"/>
      <w:lvlText w:val="o"/>
      <w:lvlJc w:val="left"/>
      <w:pPr>
        <w:ind w:left="5760" w:hanging="360"/>
      </w:pPr>
      <w:rPr>
        <w:rFonts w:ascii="Courier New" w:hAnsi="Courier New" w:cs="Courier New" w:hint="default"/>
      </w:rPr>
    </w:lvl>
    <w:lvl w:ilvl="8" w:tplc="A0CEABEC">
      <w:start w:val="1"/>
      <w:numFmt w:val="bullet"/>
      <w:lvlText w:val=""/>
      <w:lvlJc w:val="left"/>
      <w:pPr>
        <w:ind w:left="6480" w:hanging="360"/>
      </w:pPr>
      <w:rPr>
        <w:rFonts w:ascii="Wingdings" w:hAnsi="Wingdings" w:hint="default"/>
      </w:rPr>
    </w:lvl>
  </w:abstractNum>
  <w:abstractNum w:abstractNumId="24" w15:restartNumberingAfterBreak="0">
    <w:nsid w:val="5B150B3D"/>
    <w:multiLevelType w:val="hybridMultilevel"/>
    <w:tmpl w:val="85440774"/>
    <w:lvl w:ilvl="0" w:tplc="6F86EA76">
      <w:start w:val="1"/>
      <w:numFmt w:val="bullet"/>
      <w:lvlText w:val="–"/>
      <w:lvlJc w:val="left"/>
      <w:pPr>
        <w:ind w:left="1429" w:hanging="360"/>
      </w:pPr>
      <w:rPr>
        <w:rFonts w:ascii="Times New Roman" w:eastAsia="Times New Roman" w:hAnsi="Times New Roman" w:hint="default"/>
        <w:color w:val="000000"/>
      </w:rPr>
    </w:lvl>
    <w:lvl w:ilvl="1" w:tplc="3530D55A">
      <w:start w:val="1"/>
      <w:numFmt w:val="bullet"/>
      <w:lvlText w:val="o"/>
      <w:lvlJc w:val="left"/>
      <w:pPr>
        <w:ind w:left="2149" w:hanging="360"/>
      </w:pPr>
      <w:rPr>
        <w:rFonts w:ascii="Courier New" w:hAnsi="Courier New" w:cs="Courier New" w:hint="default"/>
      </w:rPr>
    </w:lvl>
    <w:lvl w:ilvl="2" w:tplc="824292E4">
      <w:start w:val="1"/>
      <w:numFmt w:val="bullet"/>
      <w:lvlText w:val=""/>
      <w:lvlJc w:val="left"/>
      <w:pPr>
        <w:ind w:left="2869" w:hanging="360"/>
      </w:pPr>
      <w:rPr>
        <w:rFonts w:ascii="Wingdings" w:hAnsi="Wingdings" w:hint="default"/>
      </w:rPr>
    </w:lvl>
    <w:lvl w:ilvl="3" w:tplc="B5E008F0">
      <w:start w:val="1"/>
      <w:numFmt w:val="bullet"/>
      <w:lvlText w:val=""/>
      <w:lvlJc w:val="left"/>
      <w:pPr>
        <w:ind w:left="3589" w:hanging="360"/>
      </w:pPr>
      <w:rPr>
        <w:rFonts w:ascii="Symbol" w:hAnsi="Symbol" w:hint="default"/>
      </w:rPr>
    </w:lvl>
    <w:lvl w:ilvl="4" w:tplc="453C6ABE">
      <w:start w:val="1"/>
      <w:numFmt w:val="bullet"/>
      <w:lvlText w:val="o"/>
      <w:lvlJc w:val="left"/>
      <w:pPr>
        <w:ind w:left="4309" w:hanging="360"/>
      </w:pPr>
      <w:rPr>
        <w:rFonts w:ascii="Courier New" w:hAnsi="Courier New" w:cs="Courier New" w:hint="default"/>
      </w:rPr>
    </w:lvl>
    <w:lvl w:ilvl="5" w:tplc="53E6F036">
      <w:start w:val="1"/>
      <w:numFmt w:val="bullet"/>
      <w:lvlText w:val=""/>
      <w:lvlJc w:val="left"/>
      <w:pPr>
        <w:ind w:left="5029" w:hanging="360"/>
      </w:pPr>
      <w:rPr>
        <w:rFonts w:ascii="Wingdings" w:hAnsi="Wingdings" w:hint="default"/>
      </w:rPr>
    </w:lvl>
    <w:lvl w:ilvl="6" w:tplc="EDEE6CDE">
      <w:start w:val="1"/>
      <w:numFmt w:val="bullet"/>
      <w:lvlText w:val=""/>
      <w:lvlJc w:val="left"/>
      <w:pPr>
        <w:ind w:left="5749" w:hanging="360"/>
      </w:pPr>
      <w:rPr>
        <w:rFonts w:ascii="Symbol" w:hAnsi="Symbol" w:hint="default"/>
      </w:rPr>
    </w:lvl>
    <w:lvl w:ilvl="7" w:tplc="10CEEE52">
      <w:start w:val="1"/>
      <w:numFmt w:val="bullet"/>
      <w:lvlText w:val="o"/>
      <w:lvlJc w:val="left"/>
      <w:pPr>
        <w:ind w:left="6469" w:hanging="360"/>
      </w:pPr>
      <w:rPr>
        <w:rFonts w:ascii="Courier New" w:hAnsi="Courier New" w:cs="Courier New" w:hint="default"/>
      </w:rPr>
    </w:lvl>
    <w:lvl w:ilvl="8" w:tplc="841818A0">
      <w:start w:val="1"/>
      <w:numFmt w:val="bullet"/>
      <w:lvlText w:val=""/>
      <w:lvlJc w:val="left"/>
      <w:pPr>
        <w:ind w:left="7189" w:hanging="360"/>
      </w:pPr>
      <w:rPr>
        <w:rFonts w:ascii="Wingdings" w:hAnsi="Wingdings" w:hint="default"/>
      </w:rPr>
    </w:lvl>
  </w:abstractNum>
  <w:abstractNum w:abstractNumId="25" w15:restartNumberingAfterBreak="0">
    <w:nsid w:val="5B2273D1"/>
    <w:multiLevelType w:val="hybridMultilevel"/>
    <w:tmpl w:val="C9BA8022"/>
    <w:lvl w:ilvl="0" w:tplc="1182E63E">
      <w:start w:val="1"/>
      <w:numFmt w:val="decimal"/>
      <w:lvlText w:val="%1."/>
      <w:lvlJc w:val="left"/>
      <w:pPr>
        <w:ind w:left="720" w:hanging="360"/>
      </w:pPr>
    </w:lvl>
    <w:lvl w:ilvl="1" w:tplc="7592ED94">
      <w:start w:val="1"/>
      <w:numFmt w:val="lowerLetter"/>
      <w:lvlText w:val="%2."/>
      <w:lvlJc w:val="left"/>
      <w:pPr>
        <w:ind w:left="1440" w:hanging="360"/>
      </w:pPr>
    </w:lvl>
    <w:lvl w:ilvl="2" w:tplc="D3364FAE">
      <w:start w:val="1"/>
      <w:numFmt w:val="lowerRoman"/>
      <w:lvlText w:val="%3."/>
      <w:lvlJc w:val="right"/>
      <w:pPr>
        <w:ind w:left="2160" w:hanging="180"/>
      </w:pPr>
    </w:lvl>
    <w:lvl w:ilvl="3" w:tplc="220ECF90">
      <w:start w:val="1"/>
      <w:numFmt w:val="decimal"/>
      <w:lvlText w:val="%4."/>
      <w:lvlJc w:val="left"/>
      <w:pPr>
        <w:ind w:left="2880" w:hanging="360"/>
      </w:pPr>
    </w:lvl>
    <w:lvl w:ilvl="4" w:tplc="777A0848">
      <w:start w:val="1"/>
      <w:numFmt w:val="lowerLetter"/>
      <w:lvlText w:val="%5."/>
      <w:lvlJc w:val="left"/>
      <w:pPr>
        <w:ind w:left="3600" w:hanging="360"/>
      </w:pPr>
    </w:lvl>
    <w:lvl w:ilvl="5" w:tplc="22CA29D4">
      <w:start w:val="1"/>
      <w:numFmt w:val="lowerRoman"/>
      <w:lvlText w:val="%6."/>
      <w:lvlJc w:val="right"/>
      <w:pPr>
        <w:ind w:left="4320" w:hanging="180"/>
      </w:pPr>
    </w:lvl>
    <w:lvl w:ilvl="6" w:tplc="EE328660">
      <w:start w:val="1"/>
      <w:numFmt w:val="decimal"/>
      <w:lvlText w:val="%7."/>
      <w:lvlJc w:val="left"/>
      <w:pPr>
        <w:ind w:left="5040" w:hanging="360"/>
      </w:pPr>
    </w:lvl>
    <w:lvl w:ilvl="7" w:tplc="7A8AA6E0">
      <w:start w:val="1"/>
      <w:numFmt w:val="lowerLetter"/>
      <w:lvlText w:val="%8."/>
      <w:lvlJc w:val="left"/>
      <w:pPr>
        <w:ind w:left="5760" w:hanging="360"/>
      </w:pPr>
    </w:lvl>
    <w:lvl w:ilvl="8" w:tplc="894CBD36">
      <w:start w:val="1"/>
      <w:numFmt w:val="lowerRoman"/>
      <w:lvlText w:val="%9."/>
      <w:lvlJc w:val="right"/>
      <w:pPr>
        <w:ind w:left="6480" w:hanging="180"/>
      </w:pPr>
    </w:lvl>
  </w:abstractNum>
  <w:abstractNum w:abstractNumId="26" w15:restartNumberingAfterBreak="0">
    <w:nsid w:val="5EFE0FBF"/>
    <w:multiLevelType w:val="multilevel"/>
    <w:tmpl w:val="AB2C622E"/>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7" w15:restartNumberingAfterBreak="0">
    <w:nsid w:val="61664368"/>
    <w:multiLevelType w:val="multilevel"/>
    <w:tmpl w:val="D03C0B8E"/>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8" w15:restartNumberingAfterBreak="0">
    <w:nsid w:val="62F0509D"/>
    <w:multiLevelType w:val="multilevel"/>
    <w:tmpl w:val="C5108F28"/>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AA4556"/>
    <w:multiLevelType w:val="multilevel"/>
    <w:tmpl w:val="76368E30"/>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0" w15:restartNumberingAfterBreak="0">
    <w:nsid w:val="63AB71B4"/>
    <w:multiLevelType w:val="hybridMultilevel"/>
    <w:tmpl w:val="8BE666C4"/>
    <w:lvl w:ilvl="0" w:tplc="D5722206">
      <w:start w:val="1"/>
      <w:numFmt w:val="bullet"/>
      <w:lvlText w:val=""/>
      <w:lvlJc w:val="left"/>
      <w:pPr>
        <w:ind w:left="1637" w:hanging="360"/>
      </w:pPr>
      <w:rPr>
        <w:rFonts w:ascii="Symbol" w:hAnsi="Symbol" w:hint="default"/>
      </w:rPr>
    </w:lvl>
    <w:lvl w:ilvl="1" w:tplc="8248A572">
      <w:start w:val="1"/>
      <w:numFmt w:val="bullet"/>
      <w:lvlText w:val="o"/>
      <w:lvlJc w:val="left"/>
      <w:pPr>
        <w:ind w:left="2007" w:hanging="360"/>
      </w:pPr>
      <w:rPr>
        <w:rFonts w:ascii="Courier New" w:hAnsi="Courier New" w:cs="Courier New" w:hint="default"/>
      </w:rPr>
    </w:lvl>
    <w:lvl w:ilvl="2" w:tplc="AB94CC68">
      <w:start w:val="1"/>
      <w:numFmt w:val="bullet"/>
      <w:lvlText w:val=""/>
      <w:lvlJc w:val="left"/>
      <w:pPr>
        <w:ind w:left="2727" w:hanging="360"/>
      </w:pPr>
      <w:rPr>
        <w:rFonts w:ascii="Wingdings" w:hAnsi="Wingdings" w:hint="default"/>
      </w:rPr>
    </w:lvl>
    <w:lvl w:ilvl="3" w:tplc="4E3A77FC">
      <w:start w:val="1"/>
      <w:numFmt w:val="bullet"/>
      <w:lvlText w:val=""/>
      <w:lvlJc w:val="left"/>
      <w:pPr>
        <w:ind w:left="3447" w:hanging="360"/>
      </w:pPr>
      <w:rPr>
        <w:rFonts w:ascii="Symbol" w:hAnsi="Symbol" w:hint="default"/>
      </w:rPr>
    </w:lvl>
    <w:lvl w:ilvl="4" w:tplc="64AEFC66">
      <w:start w:val="1"/>
      <w:numFmt w:val="bullet"/>
      <w:lvlText w:val="o"/>
      <w:lvlJc w:val="left"/>
      <w:pPr>
        <w:ind w:left="4167" w:hanging="360"/>
      </w:pPr>
      <w:rPr>
        <w:rFonts w:ascii="Courier New" w:hAnsi="Courier New" w:cs="Courier New" w:hint="default"/>
      </w:rPr>
    </w:lvl>
    <w:lvl w:ilvl="5" w:tplc="8C007B9E">
      <w:start w:val="1"/>
      <w:numFmt w:val="bullet"/>
      <w:lvlText w:val=""/>
      <w:lvlJc w:val="left"/>
      <w:pPr>
        <w:ind w:left="4887" w:hanging="360"/>
      </w:pPr>
      <w:rPr>
        <w:rFonts w:ascii="Wingdings" w:hAnsi="Wingdings" w:hint="default"/>
      </w:rPr>
    </w:lvl>
    <w:lvl w:ilvl="6" w:tplc="B8D0832C">
      <w:start w:val="1"/>
      <w:numFmt w:val="bullet"/>
      <w:lvlText w:val=""/>
      <w:lvlJc w:val="left"/>
      <w:pPr>
        <w:ind w:left="5607" w:hanging="360"/>
      </w:pPr>
      <w:rPr>
        <w:rFonts w:ascii="Symbol" w:hAnsi="Symbol" w:hint="default"/>
      </w:rPr>
    </w:lvl>
    <w:lvl w:ilvl="7" w:tplc="A2B23682">
      <w:start w:val="1"/>
      <w:numFmt w:val="bullet"/>
      <w:lvlText w:val="o"/>
      <w:lvlJc w:val="left"/>
      <w:pPr>
        <w:ind w:left="6327" w:hanging="360"/>
      </w:pPr>
      <w:rPr>
        <w:rFonts w:ascii="Courier New" w:hAnsi="Courier New" w:cs="Courier New" w:hint="default"/>
      </w:rPr>
    </w:lvl>
    <w:lvl w:ilvl="8" w:tplc="7988B134">
      <w:start w:val="1"/>
      <w:numFmt w:val="bullet"/>
      <w:lvlText w:val=""/>
      <w:lvlJc w:val="left"/>
      <w:pPr>
        <w:ind w:left="7047" w:hanging="360"/>
      </w:pPr>
      <w:rPr>
        <w:rFonts w:ascii="Wingdings" w:hAnsi="Wingdings" w:hint="default"/>
      </w:rPr>
    </w:lvl>
  </w:abstractNum>
  <w:abstractNum w:abstractNumId="31" w15:restartNumberingAfterBreak="0">
    <w:nsid w:val="63D07C01"/>
    <w:multiLevelType w:val="hybridMultilevel"/>
    <w:tmpl w:val="F3CA36AA"/>
    <w:lvl w:ilvl="0" w:tplc="5E72BB70">
      <w:start w:val="1"/>
      <w:numFmt w:val="bullet"/>
      <w:lvlText w:val=""/>
      <w:lvlJc w:val="left"/>
      <w:pPr>
        <w:ind w:left="1429" w:hanging="360"/>
      </w:pPr>
      <w:rPr>
        <w:rFonts w:ascii="Symbol" w:hAnsi="Symbol" w:hint="default"/>
      </w:rPr>
    </w:lvl>
    <w:lvl w:ilvl="1" w:tplc="46EC1DD8">
      <w:start w:val="1"/>
      <w:numFmt w:val="bullet"/>
      <w:lvlText w:val="o"/>
      <w:lvlJc w:val="left"/>
      <w:pPr>
        <w:ind w:left="2149" w:hanging="360"/>
      </w:pPr>
      <w:rPr>
        <w:rFonts w:ascii="Courier New" w:hAnsi="Courier New" w:cs="Courier New" w:hint="default"/>
      </w:rPr>
    </w:lvl>
    <w:lvl w:ilvl="2" w:tplc="389663A4">
      <w:start w:val="1"/>
      <w:numFmt w:val="bullet"/>
      <w:lvlText w:val=""/>
      <w:lvlJc w:val="left"/>
      <w:pPr>
        <w:ind w:left="2869" w:hanging="360"/>
      </w:pPr>
      <w:rPr>
        <w:rFonts w:ascii="Wingdings" w:hAnsi="Wingdings" w:hint="default"/>
      </w:rPr>
    </w:lvl>
    <w:lvl w:ilvl="3" w:tplc="12FCB482">
      <w:start w:val="1"/>
      <w:numFmt w:val="bullet"/>
      <w:lvlText w:val=""/>
      <w:lvlJc w:val="left"/>
      <w:pPr>
        <w:ind w:left="3589" w:hanging="360"/>
      </w:pPr>
      <w:rPr>
        <w:rFonts w:ascii="Symbol" w:hAnsi="Symbol" w:hint="default"/>
      </w:rPr>
    </w:lvl>
    <w:lvl w:ilvl="4" w:tplc="5A9A4CF6">
      <w:start w:val="1"/>
      <w:numFmt w:val="bullet"/>
      <w:lvlText w:val="o"/>
      <w:lvlJc w:val="left"/>
      <w:pPr>
        <w:ind w:left="4309" w:hanging="360"/>
      </w:pPr>
      <w:rPr>
        <w:rFonts w:ascii="Courier New" w:hAnsi="Courier New" w:cs="Courier New" w:hint="default"/>
      </w:rPr>
    </w:lvl>
    <w:lvl w:ilvl="5" w:tplc="F3E89310">
      <w:start w:val="1"/>
      <w:numFmt w:val="bullet"/>
      <w:lvlText w:val=""/>
      <w:lvlJc w:val="left"/>
      <w:pPr>
        <w:ind w:left="5029" w:hanging="360"/>
      </w:pPr>
      <w:rPr>
        <w:rFonts w:ascii="Wingdings" w:hAnsi="Wingdings" w:hint="default"/>
      </w:rPr>
    </w:lvl>
    <w:lvl w:ilvl="6" w:tplc="67220282">
      <w:start w:val="1"/>
      <w:numFmt w:val="bullet"/>
      <w:lvlText w:val=""/>
      <w:lvlJc w:val="left"/>
      <w:pPr>
        <w:ind w:left="5749" w:hanging="360"/>
      </w:pPr>
      <w:rPr>
        <w:rFonts w:ascii="Symbol" w:hAnsi="Symbol" w:hint="default"/>
      </w:rPr>
    </w:lvl>
    <w:lvl w:ilvl="7" w:tplc="B07C0030">
      <w:start w:val="1"/>
      <w:numFmt w:val="bullet"/>
      <w:lvlText w:val="o"/>
      <w:lvlJc w:val="left"/>
      <w:pPr>
        <w:ind w:left="6469" w:hanging="360"/>
      </w:pPr>
      <w:rPr>
        <w:rFonts w:ascii="Courier New" w:hAnsi="Courier New" w:cs="Courier New" w:hint="default"/>
      </w:rPr>
    </w:lvl>
    <w:lvl w:ilvl="8" w:tplc="7E7E2296">
      <w:start w:val="1"/>
      <w:numFmt w:val="bullet"/>
      <w:lvlText w:val=""/>
      <w:lvlJc w:val="left"/>
      <w:pPr>
        <w:ind w:left="7189" w:hanging="360"/>
      </w:pPr>
      <w:rPr>
        <w:rFonts w:ascii="Wingdings" w:hAnsi="Wingdings" w:hint="default"/>
      </w:rPr>
    </w:lvl>
  </w:abstractNum>
  <w:abstractNum w:abstractNumId="32" w15:restartNumberingAfterBreak="0">
    <w:nsid w:val="641016EA"/>
    <w:multiLevelType w:val="hybridMultilevel"/>
    <w:tmpl w:val="ACD294D6"/>
    <w:lvl w:ilvl="0" w:tplc="59E62C86">
      <w:start w:val="1"/>
      <w:numFmt w:val="bullet"/>
      <w:lvlText w:val=""/>
      <w:lvlJc w:val="left"/>
      <w:pPr>
        <w:ind w:left="720" w:hanging="360"/>
      </w:pPr>
      <w:rPr>
        <w:rFonts w:ascii="Symbol" w:hAnsi="Symbol" w:cs="Times New Roman" w:hint="default"/>
        <w:color w:val="auto"/>
        <w:u w:val="none"/>
      </w:rPr>
    </w:lvl>
    <w:lvl w:ilvl="1" w:tplc="80745808">
      <w:start w:val="1"/>
      <w:numFmt w:val="bullet"/>
      <w:lvlText w:val="o"/>
      <w:lvlJc w:val="left"/>
      <w:pPr>
        <w:ind w:left="1440" w:hanging="360"/>
      </w:pPr>
      <w:rPr>
        <w:rFonts w:ascii="Courier New" w:hAnsi="Courier New" w:cs="Courier New" w:hint="default"/>
      </w:rPr>
    </w:lvl>
    <w:lvl w:ilvl="2" w:tplc="B7BACCE8">
      <w:start w:val="1"/>
      <w:numFmt w:val="bullet"/>
      <w:lvlText w:val=""/>
      <w:lvlJc w:val="left"/>
      <w:pPr>
        <w:ind w:left="2160" w:hanging="360"/>
      </w:pPr>
      <w:rPr>
        <w:rFonts w:ascii="Wingdings" w:hAnsi="Wingdings" w:hint="default"/>
      </w:rPr>
    </w:lvl>
    <w:lvl w:ilvl="3" w:tplc="998C0832">
      <w:start w:val="1"/>
      <w:numFmt w:val="bullet"/>
      <w:lvlText w:val=""/>
      <w:lvlJc w:val="left"/>
      <w:pPr>
        <w:ind w:left="2880" w:hanging="360"/>
      </w:pPr>
      <w:rPr>
        <w:rFonts w:ascii="Symbol" w:hAnsi="Symbol" w:hint="default"/>
      </w:rPr>
    </w:lvl>
    <w:lvl w:ilvl="4" w:tplc="A6D0EA22">
      <w:start w:val="1"/>
      <w:numFmt w:val="bullet"/>
      <w:lvlText w:val="o"/>
      <w:lvlJc w:val="left"/>
      <w:pPr>
        <w:ind w:left="3600" w:hanging="360"/>
      </w:pPr>
      <w:rPr>
        <w:rFonts w:ascii="Courier New" w:hAnsi="Courier New" w:cs="Courier New" w:hint="default"/>
      </w:rPr>
    </w:lvl>
    <w:lvl w:ilvl="5" w:tplc="D3284AC4">
      <w:start w:val="1"/>
      <w:numFmt w:val="bullet"/>
      <w:lvlText w:val=""/>
      <w:lvlJc w:val="left"/>
      <w:pPr>
        <w:ind w:left="4320" w:hanging="360"/>
      </w:pPr>
      <w:rPr>
        <w:rFonts w:ascii="Wingdings" w:hAnsi="Wingdings" w:hint="default"/>
      </w:rPr>
    </w:lvl>
    <w:lvl w:ilvl="6" w:tplc="9AB483EC">
      <w:start w:val="1"/>
      <w:numFmt w:val="bullet"/>
      <w:lvlText w:val=""/>
      <w:lvlJc w:val="left"/>
      <w:pPr>
        <w:ind w:left="5040" w:hanging="360"/>
      </w:pPr>
      <w:rPr>
        <w:rFonts w:ascii="Symbol" w:hAnsi="Symbol" w:hint="default"/>
      </w:rPr>
    </w:lvl>
    <w:lvl w:ilvl="7" w:tplc="8DB4BADC">
      <w:start w:val="1"/>
      <w:numFmt w:val="bullet"/>
      <w:lvlText w:val="o"/>
      <w:lvlJc w:val="left"/>
      <w:pPr>
        <w:ind w:left="5760" w:hanging="360"/>
      </w:pPr>
      <w:rPr>
        <w:rFonts w:ascii="Courier New" w:hAnsi="Courier New" w:cs="Courier New" w:hint="default"/>
      </w:rPr>
    </w:lvl>
    <w:lvl w:ilvl="8" w:tplc="2C840D84">
      <w:start w:val="1"/>
      <w:numFmt w:val="bullet"/>
      <w:lvlText w:val=""/>
      <w:lvlJc w:val="left"/>
      <w:pPr>
        <w:ind w:left="6480" w:hanging="360"/>
      </w:pPr>
      <w:rPr>
        <w:rFonts w:ascii="Wingdings" w:hAnsi="Wingdings" w:hint="default"/>
      </w:rPr>
    </w:lvl>
  </w:abstractNum>
  <w:abstractNum w:abstractNumId="33" w15:restartNumberingAfterBreak="0">
    <w:nsid w:val="66BC141A"/>
    <w:multiLevelType w:val="multilevel"/>
    <w:tmpl w:val="76D0A494"/>
    <w:lvl w:ilvl="0">
      <w:start w:val="6"/>
      <w:numFmt w:val="decimal"/>
      <w:lvlText w:val="%1."/>
      <w:lvlJc w:val="left"/>
      <w:pPr>
        <w:ind w:left="450" w:hanging="450"/>
      </w:pPr>
      <w:rPr>
        <w:rFonts w:hint="default"/>
      </w:rPr>
    </w:lvl>
    <w:lvl w:ilvl="1">
      <w:start w:val="7"/>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34" w15:restartNumberingAfterBreak="0">
    <w:nsid w:val="6B4509B8"/>
    <w:multiLevelType w:val="multilevel"/>
    <w:tmpl w:val="61BE463C"/>
    <w:lvl w:ilvl="0">
      <w:start w:val="1"/>
      <w:numFmt w:val="decimal"/>
      <w:lvlText w:val="%1."/>
      <w:lvlJc w:val="left"/>
      <w:pPr>
        <w:ind w:left="2204" w:hanging="360"/>
      </w:pPr>
      <w:rPr>
        <w:b/>
      </w:rPr>
    </w:lvl>
    <w:lvl w:ilvl="1">
      <w:start w:val="1"/>
      <w:numFmt w:val="decimal"/>
      <w:lvlText w:val="%1.%2."/>
      <w:lvlJc w:val="left"/>
      <w:pPr>
        <w:ind w:left="128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25A4361"/>
    <w:multiLevelType w:val="multilevel"/>
    <w:tmpl w:val="D38C372A"/>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5B6777"/>
    <w:multiLevelType w:val="multilevel"/>
    <w:tmpl w:val="9124AB3E"/>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B67C69"/>
    <w:multiLevelType w:val="hybridMultilevel"/>
    <w:tmpl w:val="21D8D74A"/>
    <w:lvl w:ilvl="0" w:tplc="CB389A84">
      <w:start w:val="1"/>
      <w:numFmt w:val="bullet"/>
      <w:lvlText w:val=""/>
      <w:lvlJc w:val="left"/>
      <w:pPr>
        <w:ind w:left="1429" w:hanging="360"/>
      </w:pPr>
      <w:rPr>
        <w:rFonts w:ascii="Symbol" w:hAnsi="Symbol" w:hint="default"/>
      </w:rPr>
    </w:lvl>
    <w:lvl w:ilvl="1" w:tplc="5DDEA996">
      <w:start w:val="1"/>
      <w:numFmt w:val="bullet"/>
      <w:lvlText w:val="o"/>
      <w:lvlJc w:val="left"/>
      <w:pPr>
        <w:ind w:left="2149" w:hanging="360"/>
      </w:pPr>
      <w:rPr>
        <w:rFonts w:ascii="Courier New" w:hAnsi="Courier New" w:cs="Courier New" w:hint="default"/>
      </w:rPr>
    </w:lvl>
    <w:lvl w:ilvl="2" w:tplc="7DAEE5E4">
      <w:start w:val="1"/>
      <w:numFmt w:val="bullet"/>
      <w:lvlText w:val=""/>
      <w:lvlJc w:val="left"/>
      <w:pPr>
        <w:ind w:left="2869" w:hanging="360"/>
      </w:pPr>
      <w:rPr>
        <w:rFonts w:ascii="Wingdings" w:hAnsi="Wingdings" w:hint="default"/>
      </w:rPr>
    </w:lvl>
    <w:lvl w:ilvl="3" w:tplc="FCB43D20">
      <w:start w:val="1"/>
      <w:numFmt w:val="bullet"/>
      <w:lvlText w:val=""/>
      <w:lvlJc w:val="left"/>
      <w:pPr>
        <w:ind w:left="3589" w:hanging="360"/>
      </w:pPr>
      <w:rPr>
        <w:rFonts w:ascii="Symbol" w:hAnsi="Symbol" w:hint="default"/>
      </w:rPr>
    </w:lvl>
    <w:lvl w:ilvl="4" w:tplc="5C26A54C">
      <w:start w:val="1"/>
      <w:numFmt w:val="bullet"/>
      <w:lvlText w:val="o"/>
      <w:lvlJc w:val="left"/>
      <w:pPr>
        <w:ind w:left="4309" w:hanging="360"/>
      </w:pPr>
      <w:rPr>
        <w:rFonts w:ascii="Courier New" w:hAnsi="Courier New" w:cs="Courier New" w:hint="default"/>
      </w:rPr>
    </w:lvl>
    <w:lvl w:ilvl="5" w:tplc="082E28E0">
      <w:start w:val="1"/>
      <w:numFmt w:val="bullet"/>
      <w:lvlText w:val=""/>
      <w:lvlJc w:val="left"/>
      <w:pPr>
        <w:ind w:left="5029" w:hanging="360"/>
      </w:pPr>
      <w:rPr>
        <w:rFonts w:ascii="Wingdings" w:hAnsi="Wingdings" w:hint="default"/>
      </w:rPr>
    </w:lvl>
    <w:lvl w:ilvl="6" w:tplc="7782159C">
      <w:start w:val="1"/>
      <w:numFmt w:val="bullet"/>
      <w:lvlText w:val=""/>
      <w:lvlJc w:val="left"/>
      <w:pPr>
        <w:ind w:left="5749" w:hanging="360"/>
      </w:pPr>
      <w:rPr>
        <w:rFonts w:ascii="Symbol" w:hAnsi="Symbol" w:hint="default"/>
      </w:rPr>
    </w:lvl>
    <w:lvl w:ilvl="7" w:tplc="6C429AF4">
      <w:start w:val="1"/>
      <w:numFmt w:val="bullet"/>
      <w:lvlText w:val="o"/>
      <w:lvlJc w:val="left"/>
      <w:pPr>
        <w:ind w:left="6469" w:hanging="360"/>
      </w:pPr>
      <w:rPr>
        <w:rFonts w:ascii="Courier New" w:hAnsi="Courier New" w:cs="Courier New" w:hint="default"/>
      </w:rPr>
    </w:lvl>
    <w:lvl w:ilvl="8" w:tplc="31B68DA2">
      <w:start w:val="1"/>
      <w:numFmt w:val="bullet"/>
      <w:lvlText w:val=""/>
      <w:lvlJc w:val="left"/>
      <w:pPr>
        <w:ind w:left="7189" w:hanging="360"/>
      </w:pPr>
      <w:rPr>
        <w:rFonts w:ascii="Wingdings" w:hAnsi="Wingdings" w:hint="default"/>
      </w:rPr>
    </w:lvl>
  </w:abstractNum>
  <w:abstractNum w:abstractNumId="38" w15:restartNumberingAfterBreak="0">
    <w:nsid w:val="753552E1"/>
    <w:multiLevelType w:val="hybridMultilevel"/>
    <w:tmpl w:val="93C2E00C"/>
    <w:lvl w:ilvl="0" w:tplc="DDDAA7E2">
      <w:start w:val="1"/>
      <w:numFmt w:val="bullet"/>
      <w:lvlText w:val=""/>
      <w:lvlJc w:val="left"/>
      <w:pPr>
        <w:ind w:left="1429" w:hanging="360"/>
      </w:pPr>
      <w:rPr>
        <w:rFonts w:ascii="Symbol" w:hAnsi="Symbol" w:hint="default"/>
      </w:rPr>
    </w:lvl>
    <w:lvl w:ilvl="1" w:tplc="2BFCAEFE">
      <w:start w:val="1"/>
      <w:numFmt w:val="bullet"/>
      <w:lvlText w:val="o"/>
      <w:lvlJc w:val="left"/>
      <w:pPr>
        <w:ind w:left="2149" w:hanging="360"/>
      </w:pPr>
      <w:rPr>
        <w:rFonts w:ascii="Courier New" w:hAnsi="Courier New" w:cs="Courier New" w:hint="default"/>
      </w:rPr>
    </w:lvl>
    <w:lvl w:ilvl="2" w:tplc="E40A015A">
      <w:start w:val="1"/>
      <w:numFmt w:val="bullet"/>
      <w:lvlText w:val=""/>
      <w:lvlJc w:val="left"/>
      <w:pPr>
        <w:ind w:left="2869" w:hanging="360"/>
      </w:pPr>
      <w:rPr>
        <w:rFonts w:ascii="Wingdings" w:hAnsi="Wingdings" w:hint="default"/>
      </w:rPr>
    </w:lvl>
    <w:lvl w:ilvl="3" w:tplc="3190BED6">
      <w:start w:val="1"/>
      <w:numFmt w:val="bullet"/>
      <w:lvlText w:val=""/>
      <w:lvlJc w:val="left"/>
      <w:pPr>
        <w:ind w:left="3589" w:hanging="360"/>
      </w:pPr>
      <w:rPr>
        <w:rFonts w:ascii="Symbol" w:hAnsi="Symbol" w:hint="default"/>
      </w:rPr>
    </w:lvl>
    <w:lvl w:ilvl="4" w:tplc="BEF075BE">
      <w:start w:val="1"/>
      <w:numFmt w:val="bullet"/>
      <w:lvlText w:val="o"/>
      <w:lvlJc w:val="left"/>
      <w:pPr>
        <w:ind w:left="4309" w:hanging="360"/>
      </w:pPr>
      <w:rPr>
        <w:rFonts w:ascii="Courier New" w:hAnsi="Courier New" w:cs="Courier New" w:hint="default"/>
      </w:rPr>
    </w:lvl>
    <w:lvl w:ilvl="5" w:tplc="8A10EFA8">
      <w:start w:val="1"/>
      <w:numFmt w:val="bullet"/>
      <w:lvlText w:val=""/>
      <w:lvlJc w:val="left"/>
      <w:pPr>
        <w:ind w:left="5029" w:hanging="360"/>
      </w:pPr>
      <w:rPr>
        <w:rFonts w:ascii="Wingdings" w:hAnsi="Wingdings" w:hint="default"/>
      </w:rPr>
    </w:lvl>
    <w:lvl w:ilvl="6" w:tplc="9C9A4456">
      <w:start w:val="1"/>
      <w:numFmt w:val="bullet"/>
      <w:lvlText w:val=""/>
      <w:lvlJc w:val="left"/>
      <w:pPr>
        <w:ind w:left="5749" w:hanging="360"/>
      </w:pPr>
      <w:rPr>
        <w:rFonts w:ascii="Symbol" w:hAnsi="Symbol" w:hint="default"/>
      </w:rPr>
    </w:lvl>
    <w:lvl w:ilvl="7" w:tplc="160642D8">
      <w:start w:val="1"/>
      <w:numFmt w:val="bullet"/>
      <w:lvlText w:val="o"/>
      <w:lvlJc w:val="left"/>
      <w:pPr>
        <w:ind w:left="6469" w:hanging="360"/>
      </w:pPr>
      <w:rPr>
        <w:rFonts w:ascii="Courier New" w:hAnsi="Courier New" w:cs="Courier New" w:hint="default"/>
      </w:rPr>
    </w:lvl>
    <w:lvl w:ilvl="8" w:tplc="E616985E">
      <w:start w:val="1"/>
      <w:numFmt w:val="bullet"/>
      <w:lvlText w:val=""/>
      <w:lvlJc w:val="left"/>
      <w:pPr>
        <w:ind w:left="7189" w:hanging="360"/>
      </w:pPr>
      <w:rPr>
        <w:rFonts w:ascii="Wingdings" w:hAnsi="Wingdings" w:hint="default"/>
      </w:rPr>
    </w:lvl>
  </w:abstractNum>
  <w:abstractNum w:abstractNumId="39" w15:restartNumberingAfterBreak="0">
    <w:nsid w:val="75E21D93"/>
    <w:multiLevelType w:val="hybridMultilevel"/>
    <w:tmpl w:val="9586C262"/>
    <w:lvl w:ilvl="0" w:tplc="D78A7C94">
      <w:start w:val="1"/>
      <w:numFmt w:val="bullet"/>
      <w:lvlText w:val=""/>
      <w:lvlJc w:val="left"/>
      <w:pPr>
        <w:ind w:left="1350" w:hanging="360"/>
      </w:pPr>
      <w:rPr>
        <w:rFonts w:ascii="Symbol" w:hAnsi="Symbol" w:hint="default"/>
      </w:rPr>
    </w:lvl>
    <w:lvl w:ilvl="1" w:tplc="CFD4B15C">
      <w:start w:val="1"/>
      <w:numFmt w:val="bullet"/>
      <w:lvlText w:val="o"/>
      <w:lvlJc w:val="left"/>
      <w:pPr>
        <w:ind w:left="2070" w:hanging="360"/>
      </w:pPr>
      <w:rPr>
        <w:rFonts w:ascii="Courier New" w:hAnsi="Courier New" w:cs="Courier New" w:hint="default"/>
      </w:rPr>
    </w:lvl>
    <w:lvl w:ilvl="2" w:tplc="AD2E45C2">
      <w:start w:val="1"/>
      <w:numFmt w:val="bullet"/>
      <w:lvlText w:val=""/>
      <w:lvlJc w:val="left"/>
      <w:pPr>
        <w:ind w:left="2790" w:hanging="360"/>
      </w:pPr>
      <w:rPr>
        <w:rFonts w:ascii="Wingdings" w:hAnsi="Wingdings" w:hint="default"/>
      </w:rPr>
    </w:lvl>
    <w:lvl w:ilvl="3" w:tplc="80583E5C">
      <w:start w:val="1"/>
      <w:numFmt w:val="bullet"/>
      <w:lvlText w:val=""/>
      <w:lvlJc w:val="left"/>
      <w:pPr>
        <w:ind w:left="3510" w:hanging="360"/>
      </w:pPr>
      <w:rPr>
        <w:rFonts w:ascii="Symbol" w:hAnsi="Symbol" w:hint="default"/>
      </w:rPr>
    </w:lvl>
    <w:lvl w:ilvl="4" w:tplc="BE22A07E">
      <w:start w:val="1"/>
      <w:numFmt w:val="bullet"/>
      <w:lvlText w:val="o"/>
      <w:lvlJc w:val="left"/>
      <w:pPr>
        <w:ind w:left="4230" w:hanging="360"/>
      </w:pPr>
      <w:rPr>
        <w:rFonts w:ascii="Courier New" w:hAnsi="Courier New" w:cs="Courier New" w:hint="default"/>
      </w:rPr>
    </w:lvl>
    <w:lvl w:ilvl="5" w:tplc="B1DCF82A">
      <w:start w:val="1"/>
      <w:numFmt w:val="bullet"/>
      <w:lvlText w:val=""/>
      <w:lvlJc w:val="left"/>
      <w:pPr>
        <w:ind w:left="4950" w:hanging="360"/>
      </w:pPr>
      <w:rPr>
        <w:rFonts w:ascii="Wingdings" w:hAnsi="Wingdings" w:hint="default"/>
      </w:rPr>
    </w:lvl>
    <w:lvl w:ilvl="6" w:tplc="EE444334">
      <w:start w:val="1"/>
      <w:numFmt w:val="bullet"/>
      <w:lvlText w:val=""/>
      <w:lvlJc w:val="left"/>
      <w:pPr>
        <w:ind w:left="5670" w:hanging="360"/>
      </w:pPr>
      <w:rPr>
        <w:rFonts w:ascii="Symbol" w:hAnsi="Symbol" w:hint="default"/>
      </w:rPr>
    </w:lvl>
    <w:lvl w:ilvl="7" w:tplc="A04AE8F6">
      <w:start w:val="1"/>
      <w:numFmt w:val="bullet"/>
      <w:lvlText w:val="o"/>
      <w:lvlJc w:val="left"/>
      <w:pPr>
        <w:ind w:left="6390" w:hanging="360"/>
      </w:pPr>
      <w:rPr>
        <w:rFonts w:ascii="Courier New" w:hAnsi="Courier New" w:cs="Courier New" w:hint="default"/>
      </w:rPr>
    </w:lvl>
    <w:lvl w:ilvl="8" w:tplc="B88A0EAA">
      <w:start w:val="1"/>
      <w:numFmt w:val="bullet"/>
      <w:lvlText w:val=""/>
      <w:lvlJc w:val="left"/>
      <w:pPr>
        <w:ind w:left="7110" w:hanging="360"/>
      </w:pPr>
      <w:rPr>
        <w:rFonts w:ascii="Wingdings" w:hAnsi="Wingdings" w:hint="default"/>
      </w:rPr>
    </w:lvl>
  </w:abstractNum>
  <w:abstractNum w:abstractNumId="40" w15:restartNumberingAfterBreak="0">
    <w:nsid w:val="787D2672"/>
    <w:multiLevelType w:val="hybridMultilevel"/>
    <w:tmpl w:val="1B1EBB2A"/>
    <w:lvl w:ilvl="0" w:tplc="D9EA5E1C">
      <w:start w:val="1"/>
      <w:numFmt w:val="bullet"/>
      <w:lvlText w:val=""/>
      <w:lvlJc w:val="left"/>
      <w:pPr>
        <w:ind w:left="1429" w:hanging="360"/>
      </w:pPr>
      <w:rPr>
        <w:rFonts w:ascii="Symbol" w:hAnsi="Symbol" w:hint="default"/>
      </w:rPr>
    </w:lvl>
    <w:lvl w:ilvl="1" w:tplc="EABEF9FC">
      <w:start w:val="1"/>
      <w:numFmt w:val="bullet"/>
      <w:lvlText w:val="o"/>
      <w:lvlJc w:val="left"/>
      <w:pPr>
        <w:ind w:left="2149" w:hanging="360"/>
      </w:pPr>
      <w:rPr>
        <w:rFonts w:ascii="Courier New" w:hAnsi="Courier New" w:cs="Courier New" w:hint="default"/>
      </w:rPr>
    </w:lvl>
    <w:lvl w:ilvl="2" w:tplc="E8DE2AD4">
      <w:start w:val="1"/>
      <w:numFmt w:val="bullet"/>
      <w:lvlText w:val=""/>
      <w:lvlJc w:val="left"/>
      <w:pPr>
        <w:ind w:left="2869" w:hanging="360"/>
      </w:pPr>
      <w:rPr>
        <w:rFonts w:ascii="Wingdings" w:hAnsi="Wingdings" w:hint="default"/>
      </w:rPr>
    </w:lvl>
    <w:lvl w:ilvl="3" w:tplc="7A92B778">
      <w:start w:val="1"/>
      <w:numFmt w:val="bullet"/>
      <w:lvlText w:val=""/>
      <w:lvlJc w:val="left"/>
      <w:pPr>
        <w:ind w:left="3589" w:hanging="360"/>
      </w:pPr>
      <w:rPr>
        <w:rFonts w:ascii="Symbol" w:hAnsi="Symbol" w:hint="default"/>
      </w:rPr>
    </w:lvl>
    <w:lvl w:ilvl="4" w:tplc="0694AF8A">
      <w:start w:val="1"/>
      <w:numFmt w:val="bullet"/>
      <w:lvlText w:val="o"/>
      <w:lvlJc w:val="left"/>
      <w:pPr>
        <w:ind w:left="4309" w:hanging="360"/>
      </w:pPr>
      <w:rPr>
        <w:rFonts w:ascii="Courier New" w:hAnsi="Courier New" w:cs="Courier New" w:hint="default"/>
      </w:rPr>
    </w:lvl>
    <w:lvl w:ilvl="5" w:tplc="CD167F86">
      <w:start w:val="1"/>
      <w:numFmt w:val="bullet"/>
      <w:lvlText w:val=""/>
      <w:lvlJc w:val="left"/>
      <w:pPr>
        <w:ind w:left="5029" w:hanging="360"/>
      </w:pPr>
      <w:rPr>
        <w:rFonts w:ascii="Wingdings" w:hAnsi="Wingdings" w:hint="default"/>
      </w:rPr>
    </w:lvl>
    <w:lvl w:ilvl="6" w:tplc="CE866138">
      <w:start w:val="1"/>
      <w:numFmt w:val="bullet"/>
      <w:lvlText w:val=""/>
      <w:lvlJc w:val="left"/>
      <w:pPr>
        <w:ind w:left="5749" w:hanging="360"/>
      </w:pPr>
      <w:rPr>
        <w:rFonts w:ascii="Symbol" w:hAnsi="Symbol" w:hint="default"/>
      </w:rPr>
    </w:lvl>
    <w:lvl w:ilvl="7" w:tplc="00BEBC82">
      <w:start w:val="1"/>
      <w:numFmt w:val="bullet"/>
      <w:lvlText w:val="o"/>
      <w:lvlJc w:val="left"/>
      <w:pPr>
        <w:ind w:left="6469" w:hanging="360"/>
      </w:pPr>
      <w:rPr>
        <w:rFonts w:ascii="Courier New" w:hAnsi="Courier New" w:cs="Courier New" w:hint="default"/>
      </w:rPr>
    </w:lvl>
    <w:lvl w:ilvl="8" w:tplc="3CA86D22">
      <w:start w:val="1"/>
      <w:numFmt w:val="bullet"/>
      <w:lvlText w:val=""/>
      <w:lvlJc w:val="left"/>
      <w:pPr>
        <w:ind w:left="7189" w:hanging="360"/>
      </w:pPr>
      <w:rPr>
        <w:rFonts w:ascii="Wingdings" w:hAnsi="Wingdings" w:hint="default"/>
      </w:rPr>
    </w:lvl>
  </w:abstractNum>
  <w:abstractNum w:abstractNumId="41" w15:restartNumberingAfterBreak="0">
    <w:nsid w:val="7A416DC6"/>
    <w:multiLevelType w:val="multilevel"/>
    <w:tmpl w:val="11B0DA26"/>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CCF69D8"/>
    <w:multiLevelType w:val="hybridMultilevel"/>
    <w:tmpl w:val="A33E0022"/>
    <w:lvl w:ilvl="0" w:tplc="75A60250">
      <w:start w:val="1"/>
      <w:numFmt w:val="bullet"/>
      <w:lvlText w:val=""/>
      <w:lvlJc w:val="left"/>
      <w:pPr>
        <w:ind w:left="1429" w:hanging="360"/>
      </w:pPr>
      <w:rPr>
        <w:rFonts w:ascii="Symbol" w:hAnsi="Symbol" w:hint="default"/>
      </w:rPr>
    </w:lvl>
    <w:lvl w:ilvl="1" w:tplc="1E38A07C">
      <w:start w:val="1"/>
      <w:numFmt w:val="bullet"/>
      <w:lvlText w:val="o"/>
      <w:lvlJc w:val="left"/>
      <w:pPr>
        <w:ind w:left="2149" w:hanging="360"/>
      </w:pPr>
      <w:rPr>
        <w:rFonts w:ascii="Courier New" w:hAnsi="Courier New" w:cs="Courier New" w:hint="default"/>
      </w:rPr>
    </w:lvl>
    <w:lvl w:ilvl="2" w:tplc="40E044A8">
      <w:start w:val="1"/>
      <w:numFmt w:val="bullet"/>
      <w:lvlText w:val=""/>
      <w:lvlJc w:val="left"/>
      <w:pPr>
        <w:ind w:left="2869" w:hanging="360"/>
      </w:pPr>
      <w:rPr>
        <w:rFonts w:ascii="Wingdings" w:hAnsi="Wingdings" w:hint="default"/>
      </w:rPr>
    </w:lvl>
    <w:lvl w:ilvl="3" w:tplc="4D089C00">
      <w:start w:val="1"/>
      <w:numFmt w:val="bullet"/>
      <w:lvlText w:val=""/>
      <w:lvlJc w:val="left"/>
      <w:pPr>
        <w:ind w:left="3589" w:hanging="360"/>
      </w:pPr>
      <w:rPr>
        <w:rFonts w:ascii="Symbol" w:hAnsi="Symbol" w:hint="default"/>
      </w:rPr>
    </w:lvl>
    <w:lvl w:ilvl="4" w:tplc="4EC65CDA">
      <w:start w:val="1"/>
      <w:numFmt w:val="bullet"/>
      <w:lvlText w:val="o"/>
      <w:lvlJc w:val="left"/>
      <w:pPr>
        <w:ind w:left="4309" w:hanging="360"/>
      </w:pPr>
      <w:rPr>
        <w:rFonts w:ascii="Courier New" w:hAnsi="Courier New" w:cs="Courier New" w:hint="default"/>
      </w:rPr>
    </w:lvl>
    <w:lvl w:ilvl="5" w:tplc="82348278">
      <w:start w:val="1"/>
      <w:numFmt w:val="bullet"/>
      <w:lvlText w:val=""/>
      <w:lvlJc w:val="left"/>
      <w:pPr>
        <w:ind w:left="5029" w:hanging="360"/>
      </w:pPr>
      <w:rPr>
        <w:rFonts w:ascii="Wingdings" w:hAnsi="Wingdings" w:hint="default"/>
      </w:rPr>
    </w:lvl>
    <w:lvl w:ilvl="6" w:tplc="AA30727C">
      <w:start w:val="1"/>
      <w:numFmt w:val="bullet"/>
      <w:lvlText w:val=""/>
      <w:lvlJc w:val="left"/>
      <w:pPr>
        <w:ind w:left="5749" w:hanging="360"/>
      </w:pPr>
      <w:rPr>
        <w:rFonts w:ascii="Symbol" w:hAnsi="Symbol" w:hint="default"/>
      </w:rPr>
    </w:lvl>
    <w:lvl w:ilvl="7" w:tplc="6D8E7E4C">
      <w:start w:val="1"/>
      <w:numFmt w:val="bullet"/>
      <w:lvlText w:val="o"/>
      <w:lvlJc w:val="left"/>
      <w:pPr>
        <w:ind w:left="6469" w:hanging="360"/>
      </w:pPr>
      <w:rPr>
        <w:rFonts w:ascii="Courier New" w:hAnsi="Courier New" w:cs="Courier New" w:hint="default"/>
      </w:rPr>
    </w:lvl>
    <w:lvl w:ilvl="8" w:tplc="C6F42900">
      <w:start w:val="1"/>
      <w:numFmt w:val="bullet"/>
      <w:lvlText w:val=""/>
      <w:lvlJc w:val="left"/>
      <w:pPr>
        <w:ind w:left="7189" w:hanging="360"/>
      </w:pPr>
      <w:rPr>
        <w:rFonts w:ascii="Wingdings" w:hAnsi="Wingdings" w:hint="default"/>
      </w:rPr>
    </w:lvl>
  </w:abstractNum>
  <w:abstractNum w:abstractNumId="43" w15:restartNumberingAfterBreak="0">
    <w:nsid w:val="7D491DD4"/>
    <w:multiLevelType w:val="multilevel"/>
    <w:tmpl w:val="91AE46D0"/>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D9C24AE"/>
    <w:multiLevelType w:val="hybridMultilevel"/>
    <w:tmpl w:val="9E1E8992"/>
    <w:lvl w:ilvl="0" w:tplc="16D0A52E">
      <w:start w:val="1"/>
      <w:numFmt w:val="bullet"/>
      <w:lvlText w:val=""/>
      <w:lvlJc w:val="left"/>
      <w:pPr>
        <w:ind w:left="1429" w:hanging="360"/>
      </w:pPr>
      <w:rPr>
        <w:rFonts w:ascii="Symbol" w:hAnsi="Symbol" w:hint="default"/>
      </w:rPr>
    </w:lvl>
    <w:lvl w:ilvl="1" w:tplc="849273DA">
      <w:start w:val="1"/>
      <w:numFmt w:val="bullet"/>
      <w:lvlText w:val="o"/>
      <w:lvlJc w:val="left"/>
      <w:pPr>
        <w:ind w:left="2149" w:hanging="360"/>
      </w:pPr>
      <w:rPr>
        <w:rFonts w:ascii="Courier New" w:hAnsi="Courier New" w:cs="Courier New" w:hint="default"/>
      </w:rPr>
    </w:lvl>
    <w:lvl w:ilvl="2" w:tplc="F8AA3462">
      <w:start w:val="1"/>
      <w:numFmt w:val="bullet"/>
      <w:lvlText w:val=""/>
      <w:lvlJc w:val="left"/>
      <w:pPr>
        <w:ind w:left="2869" w:hanging="360"/>
      </w:pPr>
      <w:rPr>
        <w:rFonts w:ascii="Wingdings" w:hAnsi="Wingdings" w:hint="default"/>
      </w:rPr>
    </w:lvl>
    <w:lvl w:ilvl="3" w:tplc="1EAE6ACA">
      <w:start w:val="1"/>
      <w:numFmt w:val="bullet"/>
      <w:lvlText w:val=""/>
      <w:lvlJc w:val="left"/>
      <w:pPr>
        <w:ind w:left="3589" w:hanging="360"/>
      </w:pPr>
      <w:rPr>
        <w:rFonts w:ascii="Symbol" w:hAnsi="Symbol" w:hint="default"/>
      </w:rPr>
    </w:lvl>
    <w:lvl w:ilvl="4" w:tplc="2D56CB40">
      <w:start w:val="1"/>
      <w:numFmt w:val="bullet"/>
      <w:lvlText w:val="o"/>
      <w:lvlJc w:val="left"/>
      <w:pPr>
        <w:ind w:left="4309" w:hanging="360"/>
      </w:pPr>
      <w:rPr>
        <w:rFonts w:ascii="Courier New" w:hAnsi="Courier New" w:cs="Courier New" w:hint="default"/>
      </w:rPr>
    </w:lvl>
    <w:lvl w:ilvl="5" w:tplc="0A48BB70">
      <w:start w:val="1"/>
      <w:numFmt w:val="bullet"/>
      <w:lvlText w:val=""/>
      <w:lvlJc w:val="left"/>
      <w:pPr>
        <w:ind w:left="5029" w:hanging="360"/>
      </w:pPr>
      <w:rPr>
        <w:rFonts w:ascii="Wingdings" w:hAnsi="Wingdings" w:hint="default"/>
      </w:rPr>
    </w:lvl>
    <w:lvl w:ilvl="6" w:tplc="4BFC711A">
      <w:start w:val="1"/>
      <w:numFmt w:val="bullet"/>
      <w:lvlText w:val=""/>
      <w:lvlJc w:val="left"/>
      <w:pPr>
        <w:ind w:left="5749" w:hanging="360"/>
      </w:pPr>
      <w:rPr>
        <w:rFonts w:ascii="Symbol" w:hAnsi="Symbol" w:hint="default"/>
      </w:rPr>
    </w:lvl>
    <w:lvl w:ilvl="7" w:tplc="89C4BADC">
      <w:start w:val="1"/>
      <w:numFmt w:val="bullet"/>
      <w:lvlText w:val="o"/>
      <w:lvlJc w:val="left"/>
      <w:pPr>
        <w:ind w:left="6469" w:hanging="360"/>
      </w:pPr>
      <w:rPr>
        <w:rFonts w:ascii="Courier New" w:hAnsi="Courier New" w:cs="Courier New" w:hint="default"/>
      </w:rPr>
    </w:lvl>
    <w:lvl w:ilvl="8" w:tplc="18A2683A">
      <w:start w:val="1"/>
      <w:numFmt w:val="bullet"/>
      <w:lvlText w:val=""/>
      <w:lvlJc w:val="left"/>
      <w:pPr>
        <w:ind w:left="7189" w:hanging="360"/>
      </w:pPr>
      <w:rPr>
        <w:rFonts w:ascii="Wingdings" w:hAnsi="Wingdings" w:hint="default"/>
      </w:rPr>
    </w:lvl>
  </w:abstractNum>
  <w:num w:numId="1">
    <w:abstractNumId w:val="27"/>
  </w:num>
  <w:num w:numId="2">
    <w:abstractNumId w:val="22"/>
  </w:num>
  <w:num w:numId="3">
    <w:abstractNumId w:val="34"/>
  </w:num>
  <w:num w:numId="4">
    <w:abstractNumId w:val="12"/>
  </w:num>
  <w:num w:numId="5">
    <w:abstractNumId w:val="36"/>
  </w:num>
  <w:num w:numId="6">
    <w:abstractNumId w:val="4"/>
  </w:num>
  <w:num w:numId="7">
    <w:abstractNumId w:val="25"/>
  </w:num>
  <w:num w:numId="8">
    <w:abstractNumId w:val="13"/>
  </w:num>
  <w:num w:numId="9">
    <w:abstractNumId w:val="9"/>
  </w:num>
  <w:num w:numId="10">
    <w:abstractNumId w:val="8"/>
  </w:num>
  <w:num w:numId="11">
    <w:abstractNumId w:val="11"/>
  </w:num>
  <w:num w:numId="12">
    <w:abstractNumId w:val="38"/>
  </w:num>
  <w:num w:numId="13">
    <w:abstractNumId w:val="21"/>
  </w:num>
  <w:num w:numId="14">
    <w:abstractNumId w:val="31"/>
  </w:num>
  <w:num w:numId="15">
    <w:abstractNumId w:val="10"/>
  </w:num>
  <w:num w:numId="16">
    <w:abstractNumId w:val="2"/>
  </w:num>
  <w:num w:numId="17">
    <w:abstractNumId w:val="44"/>
  </w:num>
  <w:num w:numId="18">
    <w:abstractNumId w:val="42"/>
  </w:num>
  <w:num w:numId="19">
    <w:abstractNumId w:val="39"/>
  </w:num>
  <w:num w:numId="20">
    <w:abstractNumId w:val="30"/>
  </w:num>
  <w:num w:numId="21">
    <w:abstractNumId w:val="37"/>
  </w:num>
  <w:num w:numId="22">
    <w:abstractNumId w:val="40"/>
  </w:num>
  <w:num w:numId="23">
    <w:abstractNumId w:val="17"/>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4"/>
  </w:num>
  <w:num w:numId="27">
    <w:abstractNumId w:val="0"/>
  </w:num>
  <w:num w:numId="28">
    <w:abstractNumId w:val="3"/>
  </w:num>
  <w:num w:numId="29">
    <w:abstractNumId w:val="23"/>
  </w:num>
  <w:num w:numId="30">
    <w:abstractNumId w:val="32"/>
  </w:num>
  <w:num w:numId="31">
    <w:abstractNumId w:val="24"/>
  </w:num>
  <w:num w:numId="32">
    <w:abstractNumId w:val="20"/>
  </w:num>
  <w:num w:numId="33">
    <w:abstractNumId w:val="33"/>
  </w:num>
  <w:num w:numId="34">
    <w:abstractNumId w:val="43"/>
  </w:num>
  <w:num w:numId="35">
    <w:abstractNumId w:val="41"/>
  </w:num>
  <w:num w:numId="36">
    <w:abstractNumId w:val="35"/>
  </w:num>
  <w:num w:numId="37">
    <w:abstractNumId w:val="6"/>
  </w:num>
  <w:num w:numId="38">
    <w:abstractNumId w:val="28"/>
  </w:num>
  <w:num w:numId="39">
    <w:abstractNumId w:val="19"/>
  </w:num>
  <w:num w:numId="40">
    <w:abstractNumId w:val="7"/>
  </w:num>
  <w:num w:numId="41">
    <w:abstractNumId w:val="15"/>
  </w:num>
  <w:num w:numId="42">
    <w:abstractNumId w:val="18"/>
  </w:num>
  <w:num w:numId="43">
    <w:abstractNumId w:val="1"/>
  </w:num>
  <w:num w:numId="44">
    <w:abstractNumId w:val="26"/>
  </w:num>
  <w:num w:numId="45">
    <w:abstractNumId w:val="29"/>
    <w:lvlOverride w:ilvl="0">
      <w:startOverride w:val="1"/>
    </w:lvlOverride>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CCE"/>
    <w:rsid w:val="00070B34"/>
    <w:rsid w:val="00111C1F"/>
    <w:rsid w:val="001B3949"/>
    <w:rsid w:val="003613D6"/>
    <w:rsid w:val="004067B7"/>
    <w:rsid w:val="00515B9D"/>
    <w:rsid w:val="005C5CCB"/>
    <w:rsid w:val="007C0A44"/>
    <w:rsid w:val="007C4F2B"/>
    <w:rsid w:val="007F06F2"/>
    <w:rsid w:val="009038CA"/>
    <w:rsid w:val="009A3F76"/>
    <w:rsid w:val="00A04CCE"/>
    <w:rsid w:val="00BA6BF2"/>
    <w:rsid w:val="00D21AD6"/>
    <w:rsid w:val="00E37915"/>
    <w:rsid w:val="00F049DD"/>
    <w:rsid w:val="00F06E44"/>
    <w:rsid w:val="00FC5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697BD"/>
  <w15:docId w15:val="{A8E2D23F-6707-4A8C-800A-4783ED34A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1C1F"/>
    <w:pPr>
      <w:spacing w:line="360" w:lineRule="auto"/>
      <w:ind w:firstLine="567"/>
      <w:jc w:val="both"/>
    </w:pPr>
    <w:rPr>
      <w:sz w:val="28"/>
      <w:szCs w:val="28"/>
    </w:rPr>
  </w:style>
  <w:style w:type="paragraph" w:styleId="10">
    <w:name w:val="heading 1"/>
    <w:basedOn w:val="a"/>
    <w:next w:val="a"/>
    <w:link w:val="11"/>
    <w:qFormat/>
    <w:pPr>
      <w:keepNext/>
      <w:spacing w:before="240" w:after="60"/>
      <w:outlineLvl w:val="0"/>
    </w:pPr>
    <w:rPr>
      <w:rFonts w:ascii="Cambria" w:hAnsi="Cambria"/>
      <w:b/>
      <w:bCs/>
      <w:sz w:val="32"/>
      <w:szCs w:val="32"/>
    </w:rPr>
  </w:style>
  <w:style w:type="paragraph" w:styleId="20">
    <w:name w:val="heading 2"/>
    <w:basedOn w:val="a"/>
    <w:next w:val="a"/>
    <w:link w:val="21"/>
    <w:qFormat/>
    <w:pPr>
      <w:keepNext/>
      <w:spacing w:before="240" w:after="60"/>
      <w:outlineLvl w:val="1"/>
    </w:pPr>
    <w:rPr>
      <w:rFonts w:ascii="Cambria" w:hAnsi="Cambria"/>
      <w:b/>
      <w:bCs/>
      <w:i/>
      <w:iCs/>
    </w:rPr>
  </w:style>
  <w:style w:type="paragraph" w:styleId="30">
    <w:name w:val="heading 3"/>
    <w:basedOn w:val="a"/>
    <w:next w:val="a"/>
    <w:link w:val="31"/>
    <w:uiPriority w:val="9"/>
    <w:qFormat/>
    <w:pPr>
      <w:keepNext/>
      <w:spacing w:before="120" w:after="120" w:line="240" w:lineRule="auto"/>
      <w:ind w:firstLine="0"/>
      <w:jc w:val="left"/>
      <w:outlineLvl w:val="2"/>
    </w:pPr>
    <w:rPr>
      <w:b/>
      <w:szCs w:val="20"/>
    </w:rPr>
  </w:style>
  <w:style w:type="paragraph" w:styleId="40">
    <w:name w:val="heading 4"/>
    <w:basedOn w:val="a"/>
    <w:next w:val="a"/>
    <w:link w:val="41"/>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1">
    <w:name w:val="Заголовок 4 Знак"/>
    <w:basedOn w:val="a0"/>
    <w:link w:val="4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a8">
    <w:name w:val="Верхний колонтитул Знак"/>
    <w:basedOn w:val="a0"/>
    <w:link w:val="a9"/>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0">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0">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1">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1">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ind w:firstLine="0"/>
    </w:pPr>
  </w:style>
  <w:style w:type="paragraph" w:styleId="25">
    <w:name w:val="toc 2"/>
    <w:basedOn w:val="a"/>
    <w:next w:val="a"/>
    <w:uiPriority w:val="39"/>
    <w:unhideWhenUsed/>
    <w:pPr>
      <w:spacing w:after="57"/>
      <w:ind w:left="283" w:firstLine="0"/>
    </w:pPr>
  </w:style>
  <w:style w:type="paragraph" w:styleId="33">
    <w:name w:val="toc 3"/>
    <w:basedOn w:val="a"/>
    <w:next w:val="a"/>
    <w:uiPriority w:val="39"/>
    <w:unhideWhenUsed/>
    <w:pPr>
      <w:spacing w:after="57"/>
      <w:ind w:left="567" w:firstLine="0"/>
    </w:pPr>
  </w:style>
  <w:style w:type="paragraph" w:styleId="43">
    <w:name w:val="toc 4"/>
    <w:basedOn w:val="a"/>
    <w:next w:val="a"/>
    <w:uiPriority w:val="39"/>
    <w:unhideWhenUsed/>
    <w:pPr>
      <w:spacing w:after="57"/>
      <w:ind w:left="850" w:firstLine="0"/>
    </w:pPr>
  </w:style>
  <w:style w:type="paragraph" w:styleId="52">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a">
    <w:name w:val="TOC Heading"/>
    <w:uiPriority w:val="39"/>
    <w:unhideWhenUsed/>
  </w:style>
  <w:style w:type="paragraph" w:styleId="ab">
    <w:name w:val="table of figures"/>
    <w:basedOn w:val="a"/>
    <w:next w:val="a"/>
    <w:uiPriority w:val="99"/>
    <w:unhideWhenUsed/>
  </w:style>
  <w:style w:type="paragraph" w:styleId="34">
    <w:name w:val="Body Text 3"/>
    <w:basedOn w:val="a"/>
    <w:link w:val="35"/>
    <w:pPr>
      <w:spacing w:line="240" w:lineRule="auto"/>
      <w:ind w:firstLine="0"/>
    </w:pPr>
    <w:rPr>
      <w:color w:val="0000FF"/>
      <w:sz w:val="24"/>
      <w:szCs w:val="24"/>
      <w:lang w:eastAsia="en-US"/>
    </w:rPr>
  </w:style>
  <w:style w:type="paragraph" w:styleId="a9">
    <w:name w:val="header"/>
    <w:basedOn w:val="a"/>
    <w:link w:val="a8"/>
    <w:pPr>
      <w:tabs>
        <w:tab w:val="center" w:pos="4677"/>
        <w:tab w:val="right" w:pos="9355"/>
      </w:tabs>
    </w:pPr>
  </w:style>
  <w:style w:type="paragraph" w:styleId="ac">
    <w:name w:val="Body Text"/>
    <w:basedOn w:val="a"/>
    <w:pPr>
      <w:spacing w:after="120"/>
    </w:pPr>
  </w:style>
  <w:style w:type="paragraph" w:customStyle="1" w:styleId="Style1">
    <w:name w:val="Style1"/>
    <w:basedOn w:val="a"/>
    <w:pPr>
      <w:spacing w:before="240" w:line="240" w:lineRule="auto"/>
      <w:ind w:firstLine="0"/>
      <w:jc w:val="left"/>
    </w:pPr>
    <w:rPr>
      <w:b/>
      <w:sz w:val="22"/>
      <w:szCs w:val="20"/>
    </w:rPr>
  </w:style>
  <w:style w:type="paragraph" w:styleId="26">
    <w:name w:val="Body Text 2"/>
    <w:basedOn w:val="a"/>
    <w:pPr>
      <w:widowControl w:val="0"/>
      <w:spacing w:after="120" w:line="480" w:lineRule="auto"/>
      <w:ind w:firstLine="0"/>
      <w:jc w:val="left"/>
    </w:pPr>
    <w:rPr>
      <w:sz w:val="20"/>
      <w:szCs w:val="20"/>
    </w:rPr>
  </w:style>
  <w:style w:type="paragraph" w:customStyle="1" w:styleId="ad">
    <w:name w:val="Знак"/>
    <w:basedOn w:val="a"/>
    <w:pPr>
      <w:spacing w:after="160" w:line="240" w:lineRule="exact"/>
      <w:ind w:firstLine="0"/>
      <w:jc w:val="left"/>
    </w:pPr>
    <w:rPr>
      <w:rFonts w:ascii="Verdana" w:hAnsi="Verdana" w:cs="Verdana"/>
      <w:sz w:val="20"/>
      <w:szCs w:val="20"/>
      <w:lang w:val="en-US" w:eastAsia="en-US"/>
    </w:rPr>
  </w:style>
  <w:style w:type="paragraph" w:styleId="ae">
    <w:name w:val="footnote text"/>
    <w:basedOn w:val="a"/>
    <w:link w:val="af"/>
    <w:uiPriority w:val="99"/>
    <w:pPr>
      <w:spacing w:line="240" w:lineRule="auto"/>
      <w:ind w:firstLine="0"/>
      <w:jc w:val="left"/>
    </w:pPr>
    <w:rPr>
      <w:sz w:val="20"/>
      <w:szCs w:val="20"/>
    </w:rPr>
  </w:style>
  <w:style w:type="character" w:styleId="af0">
    <w:name w:val="footnote reference"/>
    <w:rPr>
      <w:vertAlign w:val="superscript"/>
    </w:rPr>
  </w:style>
  <w:style w:type="table" w:styleId="af1">
    <w:name w:val="Table Grid"/>
    <w:basedOn w:val="a1"/>
    <w:pPr>
      <w:spacing w:line="360" w:lineRule="auto"/>
      <w:ind w:firstLine="567"/>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2">
    <w:name w:val="Знак Знак Знак Знак Знак Знак Знак"/>
    <w:basedOn w:val="a"/>
    <w:pPr>
      <w:spacing w:after="160" w:line="240" w:lineRule="exact"/>
      <w:ind w:firstLine="0"/>
      <w:jc w:val="left"/>
    </w:pPr>
    <w:rPr>
      <w:rFonts w:ascii="Verdana" w:hAnsi="Verdana" w:cs="Verdana"/>
      <w:sz w:val="20"/>
      <w:szCs w:val="20"/>
      <w:lang w:val="en-US" w:eastAsia="en-US"/>
    </w:rPr>
  </w:style>
  <w:style w:type="paragraph" w:customStyle="1" w:styleId="27">
    <w:name w:val="Знак2"/>
    <w:basedOn w:val="a"/>
    <w:pPr>
      <w:spacing w:after="160" w:line="240" w:lineRule="exact"/>
      <w:ind w:firstLine="0"/>
      <w:jc w:val="left"/>
    </w:pPr>
    <w:rPr>
      <w:rFonts w:ascii="Verdana" w:hAnsi="Verdana" w:cs="Verdana"/>
      <w:sz w:val="20"/>
      <w:szCs w:val="20"/>
      <w:lang w:val="en-US" w:eastAsia="en-US"/>
    </w:rPr>
  </w:style>
  <w:style w:type="paragraph" w:customStyle="1" w:styleId="af3">
    <w:name w:val="Знак Знак Знак Знак Знак Знак Знак Знак Знак"/>
    <w:basedOn w:val="a"/>
    <w:pPr>
      <w:spacing w:after="160" w:line="240" w:lineRule="exact"/>
      <w:ind w:firstLine="0"/>
    </w:pPr>
    <w:rPr>
      <w:rFonts w:ascii="Verdana" w:hAnsi="Verdana"/>
      <w:sz w:val="22"/>
      <w:szCs w:val="20"/>
      <w:lang w:val="en-US" w:eastAsia="en-US"/>
    </w:rPr>
  </w:style>
  <w:style w:type="paragraph" w:customStyle="1" w:styleId="af4">
    <w:name w:val="Пункт договора"/>
    <w:basedOn w:val="a"/>
    <w:pPr>
      <w:widowControl w:val="0"/>
      <w:spacing w:line="240" w:lineRule="auto"/>
      <w:ind w:firstLine="0"/>
    </w:pPr>
    <w:rPr>
      <w:rFonts w:ascii="Arial" w:hAnsi="Arial"/>
      <w:sz w:val="20"/>
      <w:szCs w:val="20"/>
    </w:rPr>
  </w:style>
  <w:style w:type="paragraph" w:customStyle="1" w:styleId="af5">
    <w:name w:val="Подпункт договора"/>
    <w:basedOn w:val="a"/>
    <w:pPr>
      <w:tabs>
        <w:tab w:val="num" w:pos="360"/>
      </w:tabs>
      <w:spacing w:line="240" w:lineRule="auto"/>
      <w:ind w:firstLine="0"/>
    </w:pPr>
    <w:rPr>
      <w:rFonts w:ascii="Arial" w:hAnsi="Arial"/>
      <w:sz w:val="20"/>
      <w:szCs w:val="20"/>
    </w:rPr>
  </w:style>
  <w:style w:type="paragraph" w:styleId="36">
    <w:name w:val="Body Text Indent 3"/>
    <w:basedOn w:val="a"/>
    <w:pPr>
      <w:spacing w:after="120"/>
      <w:ind w:left="283"/>
    </w:pPr>
    <w:rPr>
      <w:sz w:val="16"/>
      <w:szCs w:val="16"/>
    </w:rPr>
  </w:style>
  <w:style w:type="character" w:customStyle="1" w:styleId="31">
    <w:name w:val="Заголовок 3 Знак"/>
    <w:link w:val="30"/>
    <w:rPr>
      <w:b/>
      <w:sz w:val="28"/>
    </w:rPr>
  </w:style>
  <w:style w:type="paragraph" w:styleId="af6">
    <w:name w:val="List Paragraph"/>
    <w:basedOn w:val="a"/>
    <w:link w:val="af7"/>
    <w:uiPriority w:val="34"/>
    <w:qFormat/>
    <w:pPr>
      <w:spacing w:line="240" w:lineRule="auto"/>
      <w:ind w:left="720" w:firstLine="0"/>
      <w:contextualSpacing/>
      <w:jc w:val="left"/>
    </w:pPr>
    <w:rPr>
      <w:sz w:val="24"/>
      <w:szCs w:val="24"/>
    </w:rPr>
  </w:style>
  <w:style w:type="paragraph" w:customStyle="1" w:styleId="1">
    <w:name w:val="1. Статья"/>
    <w:basedOn w:val="30"/>
    <w:link w:val="14"/>
    <w:qFormat/>
    <w:pPr>
      <w:keepNext w:val="0"/>
      <w:widowControl w:val="0"/>
      <w:numPr>
        <w:numId w:val="1"/>
      </w:numPr>
      <w:tabs>
        <w:tab w:val="left" w:pos="2340"/>
      </w:tabs>
      <w:spacing w:before="0" w:after="0"/>
      <w:ind w:right="1462"/>
      <w:jc w:val="center"/>
    </w:pPr>
    <w:rPr>
      <w:b w:val="0"/>
      <w:sz w:val="24"/>
      <w:szCs w:val="24"/>
    </w:rPr>
  </w:style>
  <w:style w:type="paragraph" w:customStyle="1" w:styleId="2">
    <w:name w:val="2. Пункт"/>
    <w:basedOn w:val="30"/>
    <w:pPr>
      <w:keepNext w:val="0"/>
      <w:widowControl w:val="0"/>
      <w:numPr>
        <w:ilvl w:val="1"/>
        <w:numId w:val="1"/>
      </w:numPr>
      <w:spacing w:before="0" w:after="0"/>
      <w:jc w:val="both"/>
    </w:pPr>
    <w:rPr>
      <w:b w:val="0"/>
      <w:sz w:val="24"/>
      <w:szCs w:val="24"/>
    </w:rPr>
  </w:style>
  <w:style w:type="paragraph" w:customStyle="1" w:styleId="3">
    <w:name w:val="3. Подпункт"/>
    <w:basedOn w:val="30"/>
    <w:link w:val="37"/>
    <w:qFormat/>
    <w:pPr>
      <w:keepNext w:val="0"/>
      <w:widowControl w:val="0"/>
      <w:numPr>
        <w:ilvl w:val="2"/>
        <w:numId w:val="1"/>
      </w:numPr>
      <w:tabs>
        <w:tab w:val="left" w:pos="1620"/>
      </w:tabs>
      <w:spacing w:before="0" w:after="0"/>
      <w:jc w:val="both"/>
    </w:pPr>
    <w:rPr>
      <w:bCs/>
      <w:sz w:val="24"/>
      <w:szCs w:val="24"/>
    </w:rPr>
  </w:style>
  <w:style w:type="character" w:customStyle="1" w:styleId="37">
    <w:name w:val="3. Подпункт Знак"/>
    <w:link w:val="3"/>
    <w:rPr>
      <w:b/>
      <w:bCs/>
      <w:sz w:val="24"/>
      <w:szCs w:val="24"/>
    </w:rPr>
  </w:style>
  <w:style w:type="paragraph" w:customStyle="1" w:styleId="ConsNormal">
    <w:name w:val="ConsNormal"/>
    <w:pPr>
      <w:ind w:right="19772" w:firstLine="720"/>
    </w:pPr>
    <w:rPr>
      <w:rFonts w:ascii="Arial" w:hAnsi="Arial"/>
      <w:sz w:val="32"/>
      <w:lang w:eastAsia="en-US"/>
    </w:rPr>
  </w:style>
  <w:style w:type="paragraph" w:styleId="af8">
    <w:name w:val="Balloon Text"/>
    <w:basedOn w:val="a"/>
    <w:link w:val="af9"/>
    <w:pPr>
      <w:spacing w:line="240" w:lineRule="auto"/>
    </w:pPr>
    <w:rPr>
      <w:rFonts w:ascii="Tahoma" w:hAnsi="Tahoma"/>
      <w:sz w:val="16"/>
      <w:szCs w:val="16"/>
    </w:rPr>
  </w:style>
  <w:style w:type="character" w:customStyle="1" w:styleId="af9">
    <w:name w:val="Текст выноски Знак"/>
    <w:link w:val="af8"/>
    <w:rPr>
      <w:rFonts w:ascii="Tahoma" w:hAnsi="Tahoma" w:cs="Tahoma"/>
      <w:sz w:val="16"/>
      <w:szCs w:val="16"/>
    </w:rPr>
  </w:style>
  <w:style w:type="character" w:customStyle="1" w:styleId="14">
    <w:name w:val="1. Статья Знак"/>
    <w:link w:val="1"/>
    <w:rPr>
      <w:sz w:val="24"/>
      <w:szCs w:val="24"/>
    </w:rPr>
  </w:style>
  <w:style w:type="paragraph" w:customStyle="1" w:styleId="4">
    <w:name w:val="4. Отчерк"/>
    <w:basedOn w:val="a"/>
    <w:link w:val="44"/>
    <w:qFormat/>
    <w:pPr>
      <w:widowControl w:val="0"/>
      <w:numPr>
        <w:numId w:val="2"/>
      </w:numPr>
      <w:spacing w:line="240" w:lineRule="auto"/>
    </w:pPr>
    <w:rPr>
      <w:sz w:val="24"/>
      <w:szCs w:val="24"/>
    </w:rPr>
  </w:style>
  <w:style w:type="character" w:customStyle="1" w:styleId="44">
    <w:name w:val="4. Отчерк Знак"/>
    <w:link w:val="4"/>
    <w:rPr>
      <w:sz w:val="24"/>
      <w:szCs w:val="24"/>
    </w:rPr>
  </w:style>
  <w:style w:type="character" w:styleId="afa">
    <w:name w:val="annotation reference"/>
    <w:rPr>
      <w:sz w:val="16"/>
      <w:szCs w:val="16"/>
    </w:rPr>
  </w:style>
  <w:style w:type="paragraph" w:styleId="afb">
    <w:name w:val="annotation text"/>
    <w:basedOn w:val="a"/>
    <w:link w:val="afc"/>
    <w:pPr>
      <w:spacing w:line="240" w:lineRule="auto"/>
    </w:pPr>
    <w:rPr>
      <w:sz w:val="20"/>
      <w:szCs w:val="20"/>
    </w:rPr>
  </w:style>
  <w:style w:type="character" w:customStyle="1" w:styleId="afc">
    <w:name w:val="Текст примечания Знак"/>
    <w:link w:val="afb"/>
  </w:style>
  <w:style w:type="paragraph" w:styleId="afd">
    <w:name w:val="annotation subject"/>
    <w:basedOn w:val="afb"/>
    <w:next w:val="afb"/>
    <w:link w:val="afe"/>
    <w:rPr>
      <w:b/>
      <w:bCs/>
    </w:rPr>
  </w:style>
  <w:style w:type="character" w:customStyle="1" w:styleId="afe">
    <w:name w:val="Тема примечания Знак"/>
    <w:link w:val="afd"/>
    <w:rPr>
      <w:b/>
      <w:bCs/>
    </w:rPr>
  </w:style>
  <w:style w:type="paragraph" w:styleId="aff">
    <w:name w:val="footer"/>
    <w:basedOn w:val="a"/>
    <w:link w:val="aff0"/>
    <w:uiPriority w:val="99"/>
    <w:pPr>
      <w:tabs>
        <w:tab w:val="center" w:pos="4677"/>
        <w:tab w:val="right" w:pos="9355"/>
      </w:tabs>
      <w:spacing w:line="240" w:lineRule="auto"/>
    </w:pPr>
  </w:style>
  <w:style w:type="character" w:customStyle="1" w:styleId="aff0">
    <w:name w:val="Нижний колонтитул Знак"/>
    <w:link w:val="aff"/>
    <w:uiPriority w:val="99"/>
    <w:rPr>
      <w:sz w:val="28"/>
      <w:szCs w:val="28"/>
    </w:rPr>
  </w:style>
  <w:style w:type="paragraph" w:styleId="aff1">
    <w:name w:val="Revision"/>
    <w:hidden/>
    <w:uiPriority w:val="99"/>
    <w:semiHidden/>
    <w:rPr>
      <w:sz w:val="28"/>
      <w:szCs w:val="28"/>
    </w:rPr>
  </w:style>
  <w:style w:type="character" w:customStyle="1" w:styleId="35">
    <w:name w:val="Основной текст 3 Знак"/>
    <w:link w:val="34"/>
    <w:rPr>
      <w:color w:val="0000FF"/>
      <w:sz w:val="24"/>
      <w:szCs w:val="24"/>
      <w:lang w:eastAsia="en-US"/>
    </w:rPr>
  </w:style>
  <w:style w:type="paragraph" w:styleId="aff2">
    <w:name w:val="Title"/>
    <w:basedOn w:val="a"/>
    <w:link w:val="aff3"/>
    <w:qFormat/>
    <w:pPr>
      <w:shd w:val="clear" w:color="auto" w:fill="FFFFFF"/>
      <w:spacing w:line="240" w:lineRule="auto"/>
      <w:jc w:val="center"/>
    </w:pPr>
    <w:rPr>
      <w:b/>
      <w:sz w:val="22"/>
      <w:szCs w:val="22"/>
    </w:rPr>
  </w:style>
  <w:style w:type="character" w:customStyle="1" w:styleId="aff3">
    <w:name w:val="Заголовок Знак"/>
    <w:link w:val="aff2"/>
    <w:rPr>
      <w:b/>
      <w:sz w:val="22"/>
      <w:szCs w:val="22"/>
      <w:shd w:val="clear" w:color="auto" w:fill="FFFFFF"/>
    </w:rPr>
  </w:style>
  <w:style w:type="character" w:customStyle="1" w:styleId="11">
    <w:name w:val="Заголовок 1 Знак"/>
    <w:link w:val="10"/>
    <w:rPr>
      <w:rFonts w:ascii="Cambria" w:eastAsia="Times New Roman" w:hAnsi="Cambria" w:cs="Times New Roman"/>
      <w:b/>
      <w:bCs/>
      <w:sz w:val="32"/>
      <w:szCs w:val="32"/>
    </w:rPr>
  </w:style>
  <w:style w:type="character" w:customStyle="1" w:styleId="21">
    <w:name w:val="Заголовок 2 Знак"/>
    <w:link w:val="20"/>
    <w:semiHidden/>
    <w:rPr>
      <w:rFonts w:ascii="Cambria" w:eastAsia="Times New Roman" w:hAnsi="Cambria" w:cs="Times New Roman"/>
      <w:b/>
      <w:bCs/>
      <w:i/>
      <w:iCs/>
      <w:sz w:val="28"/>
      <w:szCs w:val="28"/>
    </w:rPr>
  </w:style>
  <w:style w:type="paragraph" w:styleId="aff4">
    <w:name w:val="Body Text Indent"/>
    <w:basedOn w:val="a"/>
    <w:link w:val="aff5"/>
    <w:pPr>
      <w:spacing w:after="120"/>
      <w:ind w:left="283"/>
    </w:pPr>
  </w:style>
  <w:style w:type="character" w:customStyle="1" w:styleId="aff5">
    <w:name w:val="Основной текст с отступом Знак"/>
    <w:link w:val="aff4"/>
    <w:rPr>
      <w:sz w:val="28"/>
      <w:szCs w:val="28"/>
    </w:rPr>
  </w:style>
  <w:style w:type="paragraph" w:customStyle="1" w:styleId="333">
    <w:name w:val="Пункт 3.3.3"/>
    <w:basedOn w:val="a"/>
    <w:pPr>
      <w:keepNext/>
      <w:keepLines/>
      <w:widowControl w:val="0"/>
      <w:tabs>
        <w:tab w:val="num" w:pos="920"/>
      </w:tabs>
      <w:spacing w:before="240" w:after="240" w:line="240" w:lineRule="auto"/>
      <w:ind w:left="704" w:hanging="504"/>
      <w:jc w:val="left"/>
      <w:outlineLvl w:val="1"/>
    </w:pPr>
    <w:rPr>
      <w:sz w:val="24"/>
      <w:szCs w:val="20"/>
    </w:rPr>
  </w:style>
  <w:style w:type="paragraph" w:customStyle="1" w:styleId="aff6">
    <w:name w:val="Заглавие"/>
    <w:basedOn w:val="a"/>
    <w:pPr>
      <w:widowControl w:val="0"/>
      <w:spacing w:after="120" w:line="240" w:lineRule="auto"/>
      <w:ind w:firstLine="0"/>
      <w:jc w:val="center"/>
    </w:pPr>
    <w:rPr>
      <w:b/>
      <w:bCs/>
      <w:sz w:val="32"/>
      <w:szCs w:val="20"/>
    </w:rPr>
  </w:style>
  <w:style w:type="paragraph" w:styleId="aff7">
    <w:name w:val="caption"/>
    <w:basedOn w:val="a"/>
    <w:next w:val="a"/>
    <w:qFormat/>
    <w:pPr>
      <w:widowControl w:val="0"/>
      <w:spacing w:before="120" w:after="120" w:line="240" w:lineRule="auto"/>
      <w:ind w:firstLine="0"/>
    </w:pPr>
    <w:rPr>
      <w:b/>
      <w:bCs/>
      <w:sz w:val="24"/>
      <w:szCs w:val="24"/>
    </w:rPr>
  </w:style>
  <w:style w:type="character" w:customStyle="1" w:styleId="FontStyle16">
    <w:name w:val="Font Style16"/>
    <w:rPr>
      <w:rFonts w:ascii="Times New Roman" w:hAnsi="Times New Roman" w:cs="Times New Roman"/>
      <w:sz w:val="24"/>
      <w:szCs w:val="24"/>
    </w:rPr>
  </w:style>
  <w:style w:type="paragraph" w:customStyle="1" w:styleId="15">
    <w:name w:val="Знак1"/>
    <w:basedOn w:val="a"/>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
    <w:pPr>
      <w:keepNext/>
      <w:keepLines/>
      <w:numPr>
        <w:numId w:val="5"/>
      </w:numPr>
      <w:tabs>
        <w:tab w:val="clear" w:pos="3240"/>
        <w:tab w:val="num" w:pos="0"/>
        <w:tab w:val="left" w:pos="567"/>
      </w:tabs>
      <w:spacing w:before="360" w:after="120" w:line="240" w:lineRule="auto"/>
      <w:jc w:val="center"/>
      <w:outlineLvl w:val="1"/>
    </w:pPr>
    <w:rPr>
      <w:b/>
      <w:bCs/>
      <w:caps/>
    </w:rPr>
  </w:style>
  <w:style w:type="paragraph" w:customStyle="1" w:styleId="-0">
    <w:name w:val="Контракт-пункт"/>
    <w:basedOn w:val="a"/>
    <w:pPr>
      <w:numPr>
        <w:ilvl w:val="1"/>
        <w:numId w:val="5"/>
      </w:numPr>
    </w:pPr>
  </w:style>
  <w:style w:type="paragraph" w:customStyle="1" w:styleId="-1">
    <w:name w:val="Контракт-подпункт"/>
    <w:basedOn w:val="a"/>
    <w:pPr>
      <w:numPr>
        <w:ilvl w:val="2"/>
        <w:numId w:val="5"/>
      </w:numPr>
    </w:pPr>
  </w:style>
  <w:style w:type="paragraph" w:customStyle="1" w:styleId="-2">
    <w:name w:val="Контракт-подподпункт"/>
    <w:basedOn w:val="a"/>
    <w:pPr>
      <w:numPr>
        <w:ilvl w:val="3"/>
        <w:numId w:val="5"/>
      </w:numPr>
    </w:pPr>
  </w:style>
  <w:style w:type="character" w:customStyle="1" w:styleId="af">
    <w:name w:val="Текст сноски Знак"/>
    <w:link w:val="ae"/>
    <w:uiPriority w:val="99"/>
  </w:style>
  <w:style w:type="character" w:styleId="aff8">
    <w:name w:val="Hyperlink"/>
    <w:uiPriority w:val="99"/>
    <w:unhideWhenUsed/>
    <w:rPr>
      <w:color w:val="0000FF"/>
      <w:u w:val="single"/>
    </w:rPr>
  </w:style>
  <w:style w:type="paragraph" w:styleId="aff9">
    <w:name w:val="endnote text"/>
    <w:basedOn w:val="a"/>
    <w:link w:val="affa"/>
    <w:uiPriority w:val="99"/>
    <w:semiHidden/>
    <w:unhideWhenUsed/>
    <w:rPr>
      <w:sz w:val="20"/>
      <w:szCs w:val="20"/>
    </w:rPr>
  </w:style>
  <w:style w:type="character" w:customStyle="1" w:styleId="affa">
    <w:name w:val="Текст концевой сноски Знак"/>
    <w:link w:val="aff9"/>
    <w:uiPriority w:val="99"/>
    <w:semiHidden/>
  </w:style>
  <w:style w:type="character" w:styleId="affb">
    <w:name w:val="endnote reference"/>
    <w:uiPriority w:val="99"/>
    <w:semiHidden/>
    <w:unhideWhenUsed/>
    <w:rPr>
      <w:vertAlign w:val="superscript"/>
    </w:rPr>
  </w:style>
  <w:style w:type="paragraph" w:styleId="affc">
    <w:name w:val="Plain Text"/>
    <w:basedOn w:val="a"/>
    <w:link w:val="affd"/>
    <w:uiPriority w:val="99"/>
    <w:semiHidden/>
    <w:unhideWhenUsed/>
    <w:pPr>
      <w:spacing w:line="240" w:lineRule="auto"/>
      <w:ind w:firstLine="0"/>
      <w:jc w:val="left"/>
    </w:pPr>
    <w:rPr>
      <w:rFonts w:ascii="Calibri" w:eastAsia="Calibri" w:hAnsi="Calibri"/>
      <w:sz w:val="22"/>
      <w:szCs w:val="21"/>
      <w:lang w:eastAsia="en-US"/>
    </w:rPr>
  </w:style>
  <w:style w:type="character" w:customStyle="1" w:styleId="affd">
    <w:name w:val="Текст Знак"/>
    <w:basedOn w:val="a0"/>
    <w:link w:val="affc"/>
    <w:uiPriority w:val="99"/>
    <w:semiHidden/>
    <w:rPr>
      <w:rFonts w:ascii="Calibri" w:eastAsia="Calibri" w:hAnsi="Calibri"/>
      <w:sz w:val="22"/>
      <w:szCs w:val="21"/>
      <w:lang w:eastAsia="en-US"/>
    </w:rPr>
  </w:style>
  <w:style w:type="character" w:customStyle="1" w:styleId="af7">
    <w:name w:val="Абзац списка Знак"/>
    <w:link w:val="af6"/>
    <w:uiPriority w:val="3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46537">
      <w:bodyDiv w:val="1"/>
      <w:marLeft w:val="0"/>
      <w:marRight w:val="0"/>
      <w:marTop w:val="0"/>
      <w:marBottom w:val="0"/>
      <w:divBdr>
        <w:top w:val="none" w:sz="0" w:space="0" w:color="auto"/>
        <w:left w:val="none" w:sz="0" w:space="0" w:color="auto"/>
        <w:bottom w:val="none" w:sz="0" w:space="0" w:color="auto"/>
        <w:right w:val="none" w:sz="0" w:space="0" w:color="auto"/>
      </w:divBdr>
    </w:div>
    <w:div w:id="214004104">
      <w:bodyDiv w:val="1"/>
      <w:marLeft w:val="0"/>
      <w:marRight w:val="0"/>
      <w:marTop w:val="0"/>
      <w:marBottom w:val="0"/>
      <w:divBdr>
        <w:top w:val="none" w:sz="0" w:space="0" w:color="auto"/>
        <w:left w:val="none" w:sz="0" w:space="0" w:color="auto"/>
        <w:bottom w:val="none" w:sz="0" w:space="0" w:color="auto"/>
        <w:right w:val="none" w:sz="0" w:space="0" w:color="auto"/>
      </w:divBdr>
    </w:div>
    <w:div w:id="673920901">
      <w:bodyDiv w:val="1"/>
      <w:marLeft w:val="0"/>
      <w:marRight w:val="0"/>
      <w:marTop w:val="0"/>
      <w:marBottom w:val="0"/>
      <w:divBdr>
        <w:top w:val="none" w:sz="0" w:space="0" w:color="auto"/>
        <w:left w:val="none" w:sz="0" w:space="0" w:color="auto"/>
        <w:bottom w:val="none" w:sz="0" w:space="0" w:color="auto"/>
        <w:right w:val="none" w:sz="0" w:space="0" w:color="auto"/>
      </w:divBdr>
    </w:div>
    <w:div w:id="1032220685">
      <w:bodyDiv w:val="1"/>
      <w:marLeft w:val="0"/>
      <w:marRight w:val="0"/>
      <w:marTop w:val="0"/>
      <w:marBottom w:val="0"/>
      <w:divBdr>
        <w:top w:val="none" w:sz="0" w:space="0" w:color="auto"/>
        <w:left w:val="none" w:sz="0" w:space="0" w:color="auto"/>
        <w:bottom w:val="none" w:sz="0" w:space="0" w:color="auto"/>
        <w:right w:val="none" w:sz="0" w:space="0" w:color="auto"/>
      </w:divBdr>
    </w:div>
    <w:div w:id="149317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ogin.consultant.ru/link/?req=doc&amp;base=PBI&amp;n=37584&amp;dst=100032"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login.consultant.ru/link/?req=doc&amp;base=PBI&amp;n=199978"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consultantplus://offline/ref=94D5CE8889791A29DE57299515463A9D6135D2287D929C803E6F853513x2A2P"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4D8237B999C803E6F853513x2A2P"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0A567-4508-46CD-8419-8044D94AC137}">
  <ds:schemaRefs>
    <ds:schemaRef ds:uri="http://purl.org/dc/elements/1.1/"/>
    <ds:schemaRef ds:uri="http://www.w3.org/XML/1998/namespace"/>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2C360878-E279-4203-BA26-FB14B9A15588}">
  <ds:schemaRefs>
    <ds:schemaRef ds:uri="http://schemas.microsoft.com/sharepoint/v3/contenttype/forms"/>
  </ds:schemaRefs>
</ds:datastoreItem>
</file>

<file path=customXml/itemProps3.xml><?xml version="1.0" encoding="utf-8"?>
<ds:datastoreItem xmlns:ds="http://schemas.openxmlformats.org/officeDocument/2006/customXml" ds:itemID="{5950459B-04BC-4910-A6E6-BE4F92F9D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A758598-1DFA-486C-913C-1377D3DBC845}">
  <ds:schemaRefs>
    <ds:schemaRef ds:uri="http://schemas.openxmlformats.org/officeDocument/2006/bibliography"/>
  </ds:schemaRefs>
</ds:datastoreItem>
</file>

<file path=customXml/itemProps5.xml><?xml version="1.0" encoding="utf-8"?>
<ds:datastoreItem xmlns:ds="http://schemas.openxmlformats.org/officeDocument/2006/customXml" ds:itemID="{512640DE-7931-43AC-8756-F9931C652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31</Pages>
  <Words>13624</Words>
  <Characters>77659</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Бензарь Игорь Витальевич</cp:lastModifiedBy>
  <cp:revision>9</cp:revision>
  <dcterms:created xsi:type="dcterms:W3CDTF">2025-03-11T04:55:00Z</dcterms:created>
  <dcterms:modified xsi:type="dcterms:W3CDTF">2026-07-06T04:33:00Z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